
<file path=[Content_Types].xml><?xml version="1.0" encoding="utf-8"?>
<Types xmlns="http://schemas.openxmlformats.org/package/2006/content-types">
  <Default Extension="xml" ContentType="application/xml"/>
  <Default Extension="emf" ContentType="image/x-e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4D201E">
      <w:pPr>
        <w:jc w:val="center"/>
        <w:rPr>
          <w:rFonts w:ascii="Arial" w:hAnsi="Arial"/>
          <w:b/>
          <w:sz w:val="22"/>
          <w:szCs w:val="22"/>
        </w:rPr>
      </w:pPr>
    </w:p>
    <w:p w14:paraId="72D5FD9B">
      <w:pPr>
        <w:jc w:val="center"/>
        <w:rPr>
          <w:rFonts w:ascii="Arial" w:hAnsi="Arial"/>
          <w:b/>
          <w:sz w:val="28"/>
          <w:szCs w:val="28"/>
        </w:rPr>
      </w:pPr>
      <w:r>
        <w:rPr>
          <w:rFonts w:ascii="Arial" w:hAnsi="Arial"/>
          <w:b/>
          <w:sz w:val="28"/>
          <w:szCs w:val="28"/>
        </w:rPr>
        <w:t>ZM-1952</w:t>
      </w:r>
      <w:r>
        <w:rPr>
          <w:rFonts w:hint="eastAsia" w:ascii="Arial" w:hAnsi="Arial"/>
          <w:b/>
          <w:sz w:val="28"/>
          <w:szCs w:val="28"/>
        </w:rPr>
        <w:t>原汁机使用说明书</w:t>
      </w:r>
    </w:p>
    <w:p w14:paraId="166F13EE">
      <w:pPr>
        <w:autoSpaceDE w:val="0"/>
        <w:autoSpaceDN w:val="0"/>
        <w:adjustRightInd w:val="0"/>
        <w:jc w:val="left"/>
      </w:pPr>
    </w:p>
    <w:p w14:paraId="3E5C453D">
      <w:pPr>
        <w:autoSpaceDE w:val="0"/>
        <w:autoSpaceDN w:val="0"/>
        <w:adjustRightInd w:val="0"/>
        <w:jc w:val="left"/>
      </w:pPr>
    </w:p>
    <w:p w14:paraId="74D8FC57">
      <w:pPr>
        <w:autoSpaceDE w:val="0"/>
        <w:autoSpaceDN w:val="0"/>
        <w:adjustRightInd w:val="0"/>
        <w:jc w:val="left"/>
      </w:pPr>
    </w:p>
    <w:p w14:paraId="435584E0">
      <w:pPr>
        <w:autoSpaceDE w:val="0"/>
        <w:autoSpaceDN w:val="0"/>
        <w:adjustRightInd w:val="0"/>
        <w:jc w:val="left"/>
      </w:pPr>
    </w:p>
    <w:p w14:paraId="42D7552C">
      <w:pPr>
        <w:autoSpaceDE w:val="0"/>
        <w:autoSpaceDN w:val="0"/>
        <w:adjustRightInd w:val="0"/>
        <w:jc w:val="left"/>
      </w:pPr>
    </w:p>
    <w:p w14:paraId="59EB63FB">
      <w:pPr>
        <w:autoSpaceDE w:val="0"/>
        <w:autoSpaceDN w:val="0"/>
        <w:adjustRightInd w:val="0"/>
        <w:jc w:val="left"/>
      </w:pPr>
      <w:r>
        <w:pict>
          <v:shape id="_x0000_s2393" o:spid="_x0000_s2393" o:spt="202" type="#_x0000_t202" style="position:absolute;left:0pt;margin-left:59.25pt;margin-top:3.8pt;height:465.95pt;width:403.5pt;z-index:251665408;mso-width-relative:page;mso-height-relative:page;" filled="f" stroked="f" coordsize="21600,21600">
            <v:path/>
            <v:fill on="f" focussize="0,0"/>
            <v:stroke on="f" joinstyle="miter"/>
            <v:imagedata o:title=""/>
            <o:lock v:ext="edit"/>
            <v:textbox>
              <w:txbxContent>
                <w:p w14:paraId="33DD858F">
                  <w:r>
                    <w:drawing>
                      <wp:inline distT="0" distB="0" distL="0" distR="0">
                        <wp:extent cx="4552950" cy="458597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572043" cy="4605415"/>
                                </a:xfrm>
                                <a:prstGeom prst="rect">
                                  <a:avLst/>
                                </a:prstGeom>
                                <a:noFill/>
                                <a:ln>
                                  <a:noFill/>
                                </a:ln>
                              </pic:spPr>
                            </pic:pic>
                          </a:graphicData>
                        </a:graphic>
                      </wp:inline>
                    </w:drawing>
                  </w:r>
                </w:p>
              </w:txbxContent>
            </v:textbox>
          </v:shape>
        </w:pict>
      </w:r>
    </w:p>
    <w:p w14:paraId="36677CB6">
      <w:pPr>
        <w:autoSpaceDE w:val="0"/>
        <w:autoSpaceDN w:val="0"/>
        <w:adjustRightInd w:val="0"/>
        <w:jc w:val="left"/>
        <w:rPr>
          <w:b/>
          <w:sz w:val="36"/>
        </w:rPr>
      </w:pPr>
    </w:p>
    <w:p w14:paraId="3B281481">
      <w:pPr>
        <w:pStyle w:val="8"/>
        <w:jc w:val="center"/>
        <w:rPr>
          <w:rFonts w:eastAsia="宋体"/>
          <w:b/>
          <w:sz w:val="36"/>
          <w:lang w:eastAsia="zh-CN"/>
        </w:rPr>
      </w:pPr>
    </w:p>
    <w:p w14:paraId="0BA77029">
      <w:pPr>
        <w:pStyle w:val="8"/>
        <w:ind w:firstLine="3420" w:firstLineChars="950"/>
        <w:rPr>
          <w:rFonts w:ascii="黑体" w:eastAsia="黑体"/>
          <w:sz w:val="36"/>
          <w:szCs w:val="36"/>
          <w:lang w:eastAsia="zh-CN"/>
        </w:rPr>
      </w:pPr>
    </w:p>
    <w:p w14:paraId="31867976">
      <w:pPr>
        <w:pStyle w:val="8"/>
        <w:ind w:firstLine="3420" w:firstLineChars="950"/>
        <w:rPr>
          <w:rFonts w:ascii="黑体" w:eastAsia="黑体"/>
          <w:sz w:val="36"/>
          <w:szCs w:val="36"/>
          <w:lang w:eastAsia="zh-CN"/>
        </w:rPr>
      </w:pPr>
    </w:p>
    <w:p w14:paraId="0EEE6FEC">
      <w:pPr>
        <w:pStyle w:val="8"/>
        <w:ind w:firstLine="1900" w:firstLineChars="950"/>
        <w:rPr>
          <w:rFonts w:eastAsia="宋体"/>
          <w:lang w:eastAsia="zh-CN"/>
        </w:rPr>
      </w:pPr>
    </w:p>
    <w:p w14:paraId="6C487238">
      <w:pPr>
        <w:pStyle w:val="8"/>
        <w:ind w:firstLine="1900" w:firstLineChars="950"/>
        <w:rPr>
          <w:rFonts w:eastAsia="宋体"/>
          <w:lang w:eastAsia="zh-CN"/>
        </w:rPr>
      </w:pPr>
    </w:p>
    <w:p w14:paraId="3252C51B">
      <w:pPr>
        <w:pStyle w:val="8"/>
        <w:ind w:firstLine="1900" w:firstLineChars="950"/>
        <w:rPr>
          <w:rFonts w:eastAsia="宋体"/>
          <w:lang w:eastAsia="zh-CN"/>
        </w:rPr>
      </w:pPr>
    </w:p>
    <w:p w14:paraId="2C6072E7">
      <w:pPr>
        <w:pStyle w:val="8"/>
        <w:ind w:firstLine="1900" w:firstLineChars="950"/>
        <w:rPr>
          <w:rFonts w:eastAsia="宋体"/>
          <w:lang w:eastAsia="zh-CN"/>
        </w:rPr>
      </w:pPr>
    </w:p>
    <w:p w14:paraId="0B24D672">
      <w:pPr>
        <w:pStyle w:val="8"/>
        <w:ind w:firstLine="1900" w:firstLineChars="950"/>
        <w:rPr>
          <w:rFonts w:eastAsia="宋体"/>
          <w:lang w:eastAsia="zh-CN"/>
        </w:rPr>
      </w:pPr>
    </w:p>
    <w:p w14:paraId="1F4394AE">
      <w:pPr>
        <w:pStyle w:val="8"/>
        <w:ind w:firstLine="1900" w:firstLineChars="950"/>
        <w:rPr>
          <w:rFonts w:eastAsia="宋体"/>
          <w:lang w:eastAsia="zh-CN"/>
        </w:rPr>
      </w:pPr>
    </w:p>
    <w:p w14:paraId="7EAB92B3">
      <w:pPr>
        <w:pStyle w:val="8"/>
        <w:ind w:firstLine="1900" w:firstLineChars="950"/>
        <w:rPr>
          <w:rFonts w:eastAsia="宋体"/>
          <w:lang w:eastAsia="zh-CN"/>
        </w:rPr>
      </w:pPr>
    </w:p>
    <w:p w14:paraId="1727E5C6">
      <w:pPr>
        <w:pStyle w:val="8"/>
        <w:ind w:firstLine="3420" w:firstLineChars="950"/>
        <w:rPr>
          <w:rFonts w:ascii="黑体" w:eastAsia="宋体"/>
          <w:sz w:val="36"/>
          <w:szCs w:val="36"/>
          <w:lang w:eastAsia="zh-CN"/>
        </w:rPr>
      </w:pPr>
    </w:p>
    <w:p w14:paraId="70A6A36F">
      <w:pPr>
        <w:pStyle w:val="8"/>
        <w:ind w:firstLine="1440" w:firstLineChars="400"/>
        <w:rPr>
          <w:rFonts w:ascii="黑体" w:eastAsia="黑体"/>
          <w:sz w:val="36"/>
          <w:szCs w:val="36"/>
          <w:lang w:eastAsia="zh-CN"/>
        </w:rPr>
      </w:pPr>
    </w:p>
    <w:p w14:paraId="43D8D69B">
      <w:pPr>
        <w:pStyle w:val="8"/>
        <w:ind w:firstLine="1440" w:firstLineChars="400"/>
        <w:rPr>
          <w:rFonts w:ascii="黑体" w:eastAsia="黑体"/>
          <w:sz w:val="36"/>
          <w:szCs w:val="36"/>
          <w:lang w:eastAsia="zh-CN"/>
        </w:rPr>
      </w:pPr>
    </w:p>
    <w:p w14:paraId="70ADC6C2">
      <w:pPr>
        <w:pStyle w:val="8"/>
        <w:ind w:firstLine="1440" w:firstLineChars="400"/>
        <w:rPr>
          <w:rFonts w:ascii="黑体" w:eastAsia="黑体"/>
          <w:sz w:val="36"/>
          <w:szCs w:val="36"/>
          <w:lang w:eastAsia="zh-CN"/>
        </w:rPr>
      </w:pPr>
    </w:p>
    <w:p w14:paraId="55AEE122">
      <w:pPr>
        <w:pStyle w:val="8"/>
        <w:ind w:firstLine="1440" w:firstLineChars="400"/>
        <w:rPr>
          <w:rFonts w:ascii="黑体" w:eastAsia="黑体"/>
          <w:sz w:val="36"/>
          <w:szCs w:val="36"/>
          <w:lang w:eastAsia="zh-CN"/>
        </w:rPr>
      </w:pPr>
    </w:p>
    <w:p w14:paraId="30FFBB7B">
      <w:pPr>
        <w:pStyle w:val="8"/>
        <w:ind w:firstLine="1440" w:firstLineChars="400"/>
        <w:rPr>
          <w:rFonts w:ascii="黑体" w:eastAsia="黑体"/>
          <w:sz w:val="36"/>
          <w:szCs w:val="36"/>
          <w:lang w:eastAsia="zh-CN"/>
        </w:rPr>
      </w:pPr>
    </w:p>
    <w:p w14:paraId="5DC82743">
      <w:pPr>
        <w:pStyle w:val="8"/>
        <w:ind w:firstLine="1440" w:firstLineChars="400"/>
        <w:rPr>
          <w:rFonts w:ascii="黑体" w:eastAsia="黑体"/>
          <w:sz w:val="36"/>
          <w:szCs w:val="36"/>
          <w:lang w:eastAsia="zh-CN"/>
        </w:rPr>
      </w:pPr>
    </w:p>
    <w:p w14:paraId="62971D6A">
      <w:pPr>
        <w:pStyle w:val="8"/>
        <w:ind w:firstLine="1440" w:firstLineChars="400"/>
        <w:rPr>
          <w:rFonts w:ascii="黑体" w:eastAsia="黑体"/>
          <w:sz w:val="36"/>
          <w:szCs w:val="36"/>
          <w:lang w:eastAsia="zh-CN"/>
        </w:rPr>
      </w:pPr>
    </w:p>
    <w:p w14:paraId="5A5050CF">
      <w:pPr>
        <w:pStyle w:val="8"/>
        <w:ind w:firstLine="1440" w:firstLineChars="400"/>
        <w:rPr>
          <w:rFonts w:ascii="黑体" w:eastAsia="黑体"/>
          <w:sz w:val="36"/>
          <w:szCs w:val="36"/>
          <w:lang w:eastAsia="zh-CN"/>
        </w:rPr>
      </w:pPr>
    </w:p>
    <w:p w14:paraId="56390537">
      <w:pPr>
        <w:pStyle w:val="8"/>
        <w:tabs>
          <w:tab w:val="center" w:pos="9000"/>
          <w:tab w:val="clear" w:pos="4153"/>
        </w:tabs>
        <w:ind w:firstLine="6480" w:firstLineChars="1800"/>
        <w:rPr>
          <w:rFonts w:ascii="黑体" w:eastAsia="黑体"/>
          <w:sz w:val="36"/>
          <w:szCs w:val="36"/>
          <w:lang w:eastAsia="zh-CN"/>
        </w:rPr>
      </w:pPr>
    </w:p>
    <w:p w14:paraId="27CB41EA">
      <w:pPr>
        <w:pStyle w:val="8"/>
        <w:tabs>
          <w:tab w:val="center" w:pos="9000"/>
          <w:tab w:val="clear" w:pos="4153"/>
        </w:tabs>
        <w:jc w:val="center"/>
        <w:rPr>
          <w:rFonts w:hint="eastAsia" w:ascii="黑体" w:eastAsia="黑体"/>
          <w:sz w:val="36"/>
          <w:szCs w:val="36"/>
          <w:lang w:val="en-US" w:eastAsia="zh-CN"/>
        </w:rPr>
      </w:pPr>
      <w:r>
        <w:rPr>
          <w:rFonts w:hint="eastAsia" w:ascii="黑体" w:eastAsia="黑体"/>
          <w:sz w:val="36"/>
          <w:szCs w:val="36"/>
          <w:lang w:val="en-US" w:eastAsia="zh-CN"/>
        </w:rPr>
        <w:t>使用本产品时，请仔细阅读说明书！</w:t>
      </w:r>
    </w:p>
    <w:p w14:paraId="2934A71B">
      <w:pPr>
        <w:pStyle w:val="8"/>
        <w:tabs>
          <w:tab w:val="center" w:pos="9000"/>
          <w:tab w:val="clear" w:pos="4153"/>
        </w:tabs>
        <w:rPr>
          <w:rFonts w:hint="eastAsia" w:ascii="黑体" w:eastAsia="黑体"/>
          <w:sz w:val="36"/>
          <w:szCs w:val="36"/>
          <w:lang w:val="en-US" w:eastAsia="zh-CN"/>
        </w:rPr>
      </w:pPr>
    </w:p>
    <w:p w14:paraId="01A3F72C">
      <w:pPr>
        <w:pStyle w:val="8"/>
        <w:tabs>
          <w:tab w:val="center" w:pos="9000"/>
          <w:tab w:val="clear" w:pos="4153"/>
        </w:tabs>
        <w:jc w:val="center"/>
        <w:rPr>
          <w:rFonts w:hint="eastAsia" w:ascii="黑体" w:eastAsia="黑体"/>
          <w:sz w:val="36"/>
          <w:szCs w:val="36"/>
          <w:lang w:val="en-US" w:eastAsia="zh-CN"/>
        </w:rPr>
      </w:pPr>
      <w:r>
        <w:rPr>
          <w:rFonts w:hint="eastAsia" w:ascii="黑体" w:eastAsia="黑体"/>
          <w:sz w:val="36"/>
          <w:szCs w:val="36"/>
          <w:lang w:val="en-US" w:eastAsia="zh-CN"/>
        </w:rPr>
        <w:t>本产品仅限于家庭或类似场所使用</w:t>
      </w:r>
    </w:p>
    <w:p w14:paraId="7B1ABD2A">
      <w:pPr>
        <w:pStyle w:val="8"/>
        <w:tabs>
          <w:tab w:val="center" w:pos="9000"/>
          <w:tab w:val="clear" w:pos="4153"/>
        </w:tabs>
        <w:rPr>
          <w:rFonts w:hint="eastAsia" w:ascii="黑体" w:eastAsia="黑体"/>
          <w:sz w:val="36"/>
          <w:szCs w:val="36"/>
          <w:lang w:val="en-US" w:eastAsia="zh-CN"/>
        </w:rPr>
      </w:pPr>
    </w:p>
    <w:p w14:paraId="598409AF">
      <w:pPr>
        <w:pStyle w:val="8"/>
        <w:tabs>
          <w:tab w:val="center" w:pos="9000"/>
          <w:tab w:val="clear" w:pos="4153"/>
        </w:tabs>
        <w:jc w:val="center"/>
        <w:rPr>
          <w:rFonts w:hint="eastAsia" w:ascii="黑体" w:eastAsia="黑体"/>
          <w:sz w:val="36"/>
          <w:szCs w:val="36"/>
          <w:lang w:val="en-US" w:eastAsia="zh-CN"/>
        </w:rPr>
      </w:pPr>
      <w:r>
        <w:rPr>
          <w:rFonts w:hint="eastAsia" w:ascii="黑体" w:eastAsia="黑体"/>
          <w:sz w:val="36"/>
          <w:szCs w:val="36"/>
          <w:lang w:val="en-US" w:eastAsia="zh-CN"/>
        </w:rPr>
        <w:t>执行标准：GB/T 4706.1-2024;GB/T 4706.30-2024</w:t>
      </w:r>
    </w:p>
    <w:p w14:paraId="02F7B707">
      <w:pPr>
        <w:pStyle w:val="8"/>
        <w:tabs>
          <w:tab w:val="center" w:pos="9000"/>
          <w:tab w:val="clear" w:pos="4153"/>
        </w:tabs>
        <w:jc w:val="center"/>
        <w:rPr>
          <w:rFonts w:hint="eastAsia" w:ascii="黑体" w:eastAsia="黑体"/>
          <w:sz w:val="24"/>
          <w:szCs w:val="24"/>
          <w:lang w:val="en-US" w:eastAsia="zh-CN"/>
        </w:rPr>
      </w:pPr>
    </w:p>
    <w:p w14:paraId="2E5957E5">
      <w:pPr>
        <w:pStyle w:val="8"/>
        <w:tabs>
          <w:tab w:val="center" w:pos="9000"/>
          <w:tab w:val="clear" w:pos="4153"/>
        </w:tabs>
        <w:jc w:val="left"/>
        <w:rPr>
          <w:rFonts w:hint="eastAsia" w:ascii="黑体" w:eastAsia="黑体"/>
          <w:sz w:val="24"/>
          <w:szCs w:val="24"/>
          <w:lang w:val="en-US" w:eastAsia="zh-CN"/>
        </w:rPr>
      </w:pPr>
      <w:r>
        <w:rPr>
          <w:rFonts w:hint="eastAsia" w:ascii="黑体" w:eastAsia="黑体"/>
          <w:sz w:val="24"/>
          <w:szCs w:val="24"/>
          <w:lang w:val="en-US" w:eastAsia="zh-CN"/>
        </w:rPr>
        <w:t>如有需要，可登陆下方网址，查阅产品电子说明书：:</w:t>
      </w:r>
      <w:commentRangeStart w:id="0"/>
      <w:r>
        <w:rPr>
          <w:rFonts w:hint="eastAsia" w:ascii="黑体" w:eastAsia="黑体"/>
          <w:color w:val="0000FF"/>
          <w:sz w:val="24"/>
          <w:szCs w:val="24"/>
          <w:lang w:val="en-US" w:eastAsia="zh-CN"/>
        </w:rPr>
        <w:t>https://qr.1688.com/s/6KKsfDEE.</w:t>
      </w:r>
      <w:commentRangeEnd w:id="0"/>
      <w:r>
        <w:commentReference w:id="0"/>
      </w:r>
    </w:p>
    <w:p w14:paraId="71CE5B2D">
      <w:pPr>
        <w:pStyle w:val="8"/>
        <w:tabs>
          <w:tab w:val="center" w:pos="9000"/>
          <w:tab w:val="clear" w:pos="4153"/>
        </w:tabs>
        <w:jc w:val="center"/>
        <w:rPr>
          <w:rFonts w:hint="eastAsia" w:ascii="黑体" w:eastAsia="黑体"/>
          <w:sz w:val="36"/>
          <w:szCs w:val="36"/>
          <w:lang w:val="en-US" w:eastAsia="zh-CN"/>
        </w:rPr>
      </w:pPr>
    </w:p>
    <w:p w14:paraId="39746C7F">
      <w:pPr>
        <w:pStyle w:val="8"/>
        <w:spacing w:line="360" w:lineRule="auto"/>
        <w:ind w:left="-178" w:leftChars="-85"/>
        <w:rPr>
          <w:rFonts w:ascii="宋体" w:eastAsia="宋体" w:cs="宋体"/>
          <w:b/>
          <w:color w:val="0000FF"/>
          <w:kern w:val="0"/>
          <w:sz w:val="32"/>
          <w:szCs w:val="32"/>
          <w:u w:val="single"/>
          <w:lang w:eastAsia="zh-CN"/>
        </w:rPr>
      </w:pPr>
      <w:r>
        <w:rPr>
          <w:rFonts w:hint="eastAsia" w:ascii="宋体" w:eastAsia="宋体" w:cs="宋体"/>
          <w:b/>
          <w:color w:val="0000FF"/>
          <w:kern w:val="0"/>
          <w:sz w:val="32"/>
          <w:szCs w:val="32"/>
          <w:u w:val="single"/>
          <w:lang w:val="zh-CN" w:eastAsia="zh-CN"/>
        </w:rPr>
        <w:t>第一章：重要安全</w:t>
      </w:r>
      <w:r>
        <w:rPr>
          <w:rFonts w:hint="cs" w:ascii="宋体" w:eastAsia="宋体" w:cs="宋体"/>
          <w:b/>
          <w:color w:val="0000FF"/>
          <w:kern w:val="0"/>
          <w:sz w:val="32"/>
          <w:szCs w:val="32"/>
          <w:u w:val="single"/>
          <w:lang w:val="zh-CN" w:eastAsia="zh-CN"/>
        </w:rPr>
        <w:t>预</w:t>
      </w:r>
      <w:r>
        <w:rPr>
          <w:rFonts w:hint="eastAsia" w:ascii="宋体" w:eastAsia="宋体" w:cs="宋体"/>
          <w:b/>
          <w:color w:val="0000FF"/>
          <w:kern w:val="0"/>
          <w:sz w:val="32"/>
          <w:szCs w:val="32"/>
          <w:u w:val="single"/>
          <w:lang w:val="zh-CN" w:eastAsia="zh-CN"/>
        </w:rPr>
        <w:t>防指南</w:t>
      </w:r>
    </w:p>
    <w:p w14:paraId="4272AA7D">
      <w:pPr>
        <w:pStyle w:val="8"/>
        <w:tabs>
          <w:tab w:val="right" w:pos="7920"/>
          <w:tab w:val="clear" w:pos="8306"/>
        </w:tabs>
        <w:spacing w:line="360" w:lineRule="auto"/>
        <w:ind w:left="-178" w:leftChars="-85" w:firstLine="2"/>
        <w:rPr>
          <w:rFonts w:ascii="宋体" w:eastAsia="宋体" w:cs="宋体"/>
          <w:b/>
          <w:color w:val="FF0000"/>
          <w:kern w:val="0"/>
          <w:sz w:val="24"/>
          <w:szCs w:val="24"/>
          <w:lang w:val="zh-CN" w:eastAsia="zh-CN"/>
        </w:rPr>
      </w:pPr>
      <w:r>
        <w:rPr>
          <w:rFonts w:hint="eastAsia" w:ascii="宋体" w:cs="宋体"/>
          <w:b/>
          <w:spacing w:val="12"/>
          <w:kern w:val="0"/>
          <w:sz w:val="24"/>
          <w:lang w:eastAsia="zh-CN"/>
        </w:rPr>
        <w:drawing>
          <wp:inline distT="0" distB="0" distL="0" distR="0">
            <wp:extent cx="207645" cy="290830"/>
            <wp:effectExtent l="19050" t="0" r="190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8" cstate="email"/>
                    <a:srcRect/>
                    <a:stretch>
                      <a:fillRect/>
                    </a:stretch>
                  </pic:blipFill>
                  <pic:spPr>
                    <a:xfrm>
                      <a:off x="0" y="0"/>
                      <a:ext cx="207645" cy="290830"/>
                    </a:xfrm>
                    <a:prstGeom prst="rect">
                      <a:avLst/>
                    </a:prstGeom>
                    <a:noFill/>
                    <a:ln w="9525">
                      <a:noFill/>
                      <a:miter lim="800000"/>
                      <a:headEnd/>
                      <a:tailEnd/>
                    </a:ln>
                  </pic:spPr>
                </pic:pic>
              </a:graphicData>
            </a:graphic>
          </wp:inline>
        </w:drawing>
      </w:r>
      <w:r>
        <w:rPr>
          <w:rFonts w:hint="eastAsia" w:ascii="宋体" w:eastAsia="宋体" w:cs="宋体"/>
          <w:b/>
          <w:color w:val="FF0000"/>
          <w:spacing w:val="23"/>
          <w:kern w:val="0"/>
          <w:sz w:val="28"/>
          <w:szCs w:val="28"/>
          <w:lang w:val="zh-CN" w:eastAsia="zh-CN"/>
        </w:rPr>
        <w:t>注意！</w:t>
      </w:r>
      <w:r>
        <w:rPr>
          <w:rFonts w:hint="cs" w:ascii="宋体" w:eastAsia="宋体" w:cs="宋体"/>
          <w:b/>
          <w:color w:val="FF0000"/>
          <w:spacing w:val="23"/>
          <w:kern w:val="0"/>
          <w:sz w:val="24"/>
          <w:szCs w:val="24"/>
          <w:lang w:val="zh-CN" w:eastAsia="zh-CN"/>
        </w:rPr>
        <w:t>请阅读</w:t>
      </w:r>
      <w:r>
        <w:rPr>
          <w:rFonts w:hint="eastAsia" w:ascii="宋体" w:eastAsia="宋体" w:cs="宋体"/>
          <w:b/>
          <w:color w:val="FF0000"/>
          <w:spacing w:val="23"/>
          <w:kern w:val="0"/>
          <w:sz w:val="24"/>
          <w:szCs w:val="24"/>
          <w:lang w:val="zh-CN" w:eastAsia="zh-CN"/>
        </w:rPr>
        <w:t>以下建</w:t>
      </w:r>
      <w:r>
        <w:rPr>
          <w:rFonts w:hint="cs" w:ascii="宋体" w:eastAsia="宋体" w:cs="宋体"/>
          <w:b/>
          <w:color w:val="FF0000"/>
          <w:spacing w:val="23"/>
          <w:kern w:val="0"/>
          <w:sz w:val="24"/>
          <w:szCs w:val="24"/>
          <w:lang w:val="zh-CN" w:eastAsia="zh-CN"/>
        </w:rPr>
        <w:t>议</w:t>
      </w:r>
      <w:r>
        <w:rPr>
          <w:rFonts w:hint="eastAsia" w:ascii="宋体" w:eastAsia="宋体" w:cs="宋体"/>
          <w:b/>
          <w:color w:val="FF0000"/>
          <w:spacing w:val="23"/>
          <w:kern w:val="0"/>
          <w:sz w:val="24"/>
          <w:szCs w:val="24"/>
          <w:lang w:val="zh-CN" w:eastAsia="zh-CN"/>
        </w:rPr>
        <w:t>，正确的</w:t>
      </w:r>
      <w:r>
        <w:rPr>
          <w:rFonts w:hint="eastAsia" w:ascii="宋体" w:eastAsia="宋体" w:cs="宋体"/>
          <w:b/>
          <w:color w:val="FF0000"/>
          <w:spacing w:val="23"/>
          <w:kern w:val="0"/>
          <w:sz w:val="24"/>
          <w:szCs w:val="24"/>
          <w:lang w:val="zh-CN"/>
        </w:rPr>
        <w:t>、</w:t>
      </w:r>
      <w:r>
        <w:rPr>
          <w:rFonts w:hint="eastAsia" w:ascii="宋体" w:eastAsia="宋体" w:cs="宋体"/>
          <w:b/>
          <w:color w:val="FF0000"/>
          <w:spacing w:val="23"/>
          <w:kern w:val="0"/>
          <w:sz w:val="24"/>
          <w:szCs w:val="24"/>
          <w:lang w:val="zh-CN" w:eastAsia="zh-CN"/>
        </w:rPr>
        <w:t>安全的使用你的原汁机</w:t>
      </w:r>
      <w:r>
        <w:rPr>
          <w:rFonts w:hint="eastAsia" w:ascii="宋体" w:eastAsia="宋体" w:cs="宋体"/>
          <w:b/>
          <w:color w:val="FF0000"/>
          <w:kern w:val="0"/>
          <w:sz w:val="24"/>
          <w:szCs w:val="24"/>
          <w:lang w:val="zh-CN" w:eastAsia="zh-CN"/>
        </w:rPr>
        <w:t>避免致命的</w:t>
      </w:r>
      <w:r>
        <w:rPr>
          <w:rFonts w:hint="cs" w:ascii="宋体" w:eastAsia="宋体" w:cs="宋体"/>
          <w:b/>
          <w:color w:val="FF0000"/>
          <w:kern w:val="0"/>
          <w:sz w:val="24"/>
          <w:szCs w:val="24"/>
          <w:lang w:val="zh-CN" w:eastAsia="zh-CN"/>
        </w:rPr>
        <w:t>电</w:t>
      </w:r>
      <w:r>
        <w:rPr>
          <w:rFonts w:hint="eastAsia" w:ascii="宋体" w:eastAsia="宋体" w:cs="宋体"/>
          <w:b/>
          <w:color w:val="FF0000"/>
          <w:kern w:val="0"/>
          <w:sz w:val="24"/>
          <w:szCs w:val="24"/>
          <w:lang w:val="zh-CN" w:eastAsia="zh-CN"/>
        </w:rPr>
        <w:t>器</w:t>
      </w:r>
    </w:p>
    <w:p w14:paraId="440351B4">
      <w:pPr>
        <w:pStyle w:val="8"/>
        <w:tabs>
          <w:tab w:val="right" w:pos="7920"/>
          <w:tab w:val="clear" w:pos="8306"/>
        </w:tabs>
        <w:spacing w:line="360" w:lineRule="auto"/>
        <w:ind w:left="-178" w:leftChars="-85" w:firstLine="2"/>
        <w:rPr>
          <w:rFonts w:hint="eastAsia" w:ascii="宋体" w:eastAsia="宋体" w:cs="宋体"/>
          <w:b/>
          <w:color w:val="FF0000"/>
          <w:kern w:val="0"/>
          <w:sz w:val="24"/>
          <w:szCs w:val="24"/>
          <w:lang w:val="zh-CN" w:eastAsia="zh-CN"/>
        </w:rPr>
      </w:pPr>
      <w:r>
        <w:rPr>
          <w:rFonts w:hint="cs" w:ascii="宋体" w:eastAsia="宋体" w:cs="宋体"/>
          <w:b/>
          <w:color w:val="FF0000"/>
          <w:kern w:val="0"/>
          <w:sz w:val="24"/>
          <w:szCs w:val="24"/>
          <w:lang w:val="zh-CN" w:eastAsia="zh-CN"/>
        </w:rPr>
        <w:t>断</w:t>
      </w:r>
      <w:r>
        <w:rPr>
          <w:rFonts w:hint="eastAsia" w:ascii="宋体" w:eastAsia="宋体" w:cs="宋体"/>
          <w:b/>
          <w:color w:val="FF0000"/>
          <w:kern w:val="0"/>
          <w:sz w:val="24"/>
          <w:szCs w:val="24"/>
          <w:lang w:val="zh-CN" w:eastAsia="zh-CN"/>
        </w:rPr>
        <w:t>路和火</w:t>
      </w:r>
      <w:r>
        <w:rPr>
          <w:rFonts w:hint="cs" w:ascii="宋体" w:eastAsia="宋体" w:cs="宋体"/>
          <w:b/>
          <w:color w:val="FF0000"/>
          <w:kern w:val="0"/>
          <w:sz w:val="24"/>
          <w:szCs w:val="24"/>
          <w:lang w:val="zh-CN" w:eastAsia="zh-CN"/>
        </w:rPr>
        <w:t>灾</w:t>
      </w:r>
      <w:r>
        <w:rPr>
          <w:rFonts w:hint="eastAsia" w:ascii="宋体" w:eastAsia="宋体" w:cs="宋体"/>
          <w:b/>
          <w:color w:val="FF0000"/>
          <w:kern w:val="0"/>
          <w:sz w:val="24"/>
          <w:szCs w:val="24"/>
          <w:lang w:val="zh-CN" w:eastAsia="zh-CN"/>
        </w:rPr>
        <w:t>！</w:t>
      </w:r>
    </w:p>
    <w:p w14:paraId="475BBD17">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1.工作时严禁用手接触螺杆、电机等可动部件，以免发生人身伤害事故。</w:t>
      </w:r>
    </w:p>
    <w:p w14:paraId="2D399EB9">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2.本产品输入电压为交流电，连接电源前，请确认电压是否与产品相符，以免损坏产品。</w:t>
      </w:r>
    </w:p>
    <w:p w14:paraId="6B0CAB61">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4.产品工作时，严禁将眼睛靠近进料口，以免发生意外造成伤害事故。</w:t>
      </w:r>
    </w:p>
    <w:p w14:paraId="247708BD">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6.接通电源前，请务必确保可拆卸部件安装到位，请勿空载运转。</w:t>
      </w:r>
    </w:p>
    <w:p w14:paraId="56874E93">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7.本产品建议连续工作1</w:t>
      </w:r>
      <w:r>
        <w:rPr>
          <w:rFonts w:hint="eastAsia" w:ascii="宋体" w:eastAsia="宋体" w:cs="宋体"/>
          <w:b/>
          <w:spacing w:val="23"/>
          <w:kern w:val="0"/>
          <w:sz w:val="24"/>
          <w:szCs w:val="24"/>
          <w:lang w:val="en-US" w:eastAsia="zh-CN"/>
        </w:rPr>
        <w:t>5</w:t>
      </w:r>
      <w:r>
        <w:rPr>
          <w:rFonts w:hint="eastAsia" w:ascii="宋体" w:eastAsia="宋体" w:cs="宋体"/>
          <w:b/>
          <w:spacing w:val="23"/>
          <w:kern w:val="0"/>
          <w:sz w:val="24"/>
          <w:szCs w:val="24"/>
          <w:lang w:val="zh-CN" w:eastAsia="zh-CN"/>
        </w:rPr>
        <w:t>分钟后停止使用，此时请停机30~45分钟，待电机冷却后再使用，以保证产品寿命。</w:t>
      </w:r>
    </w:p>
    <w:p w14:paraId="60DEB091">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8.工作中，如果食材过多或过硬导致堵转，请将旋钮打到反转档，反转几秒后，再继续使用。如仍有异常，请断开电源，清理食材后再使用。</w:t>
      </w:r>
    </w:p>
    <w:p w14:paraId="5797800A">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9.加工完毕，请关闭开关、断开电源，待电机和螺杆停止转动后，再取出可拆卸部件。</w:t>
      </w:r>
    </w:p>
    <w:p w14:paraId="4F90B8B0">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10.食材大小以能放入进料口为宜，榨汁时请用推料棒缓慢匀速推压食材，切勿用力过大(莲藕等质地较硬，需切成大小不超过2cm的块状)。</w:t>
      </w:r>
    </w:p>
    <w:p w14:paraId="06672FF5">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11.产品通电投入食材前，如果螺杆转动时进料筒发出轻微异响，可能是螺杆未安装到位。请关闭开关、断开电源后将螺杆向主体方向平推到底，再进行榨汁。</w:t>
      </w:r>
    </w:p>
    <w:p w14:paraId="0092BB77">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12.桃、李、杏、梅、芒果、葡萄、柿子等有核、硬籽的食材，以及橙柑橘、柚类等有厚皮、硬壳的食材，使用前必须将其去除方可使用，以免损坏产品。</w:t>
      </w:r>
    </w:p>
    <w:p w14:paraId="2259041D">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14.柠檬含有强酸性汁液，每次榨取不得超过20g(约3片)。</w:t>
      </w:r>
    </w:p>
    <w:p w14:paraId="5FD9AE14">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15.与食材接触的配件材料均符合食品级认证要求，干净、卫生、可靠。在榨过某些食材后配件有可能染色，属于正常现象，不影响使用。</w:t>
      </w:r>
    </w:p>
    <w:p w14:paraId="64968C2E">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16.本产品严禁加工过热食材(≥60℃)，以免造成部件破裂、喷溅烫伤。</w:t>
      </w:r>
    </w:p>
    <w:p w14:paraId="567497E6">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18.请在水平台面上操作本产品，请勿在倾斜或不稳定的台面或地毯、毛巾等织物、塑料、纸等易燃物上操作，并远离台面边缘，以免发生事故。</w:t>
      </w:r>
    </w:p>
    <w:p w14:paraId="2D819D7B">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19.严禁将手、筷子等伸入进料口或出汁口。</w:t>
      </w:r>
    </w:p>
    <w:p w14:paraId="26E148F7">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20.禁止使用本产品榨甘蔗。</w:t>
      </w:r>
    </w:p>
    <w:p w14:paraId="3EC9D50C">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21.严禁将主体放入水或其他液体中冲洗。</w:t>
      </w:r>
    </w:p>
    <w:p w14:paraId="4169ABFA">
      <w:pPr>
        <w:pStyle w:val="8"/>
        <w:tabs>
          <w:tab w:val="right" w:pos="7920"/>
        </w:tabs>
        <w:spacing w:line="360" w:lineRule="auto"/>
        <w:ind w:left="-178" w:leftChars="-85" w:firstLine="2"/>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22.严禁用湿手插拔电源插头，避免引起触电。</w:t>
      </w:r>
    </w:p>
    <w:p w14:paraId="725AF97E">
      <w:pPr>
        <w:pStyle w:val="8"/>
        <w:tabs>
          <w:tab w:val="right" w:pos="7920"/>
        </w:tabs>
        <w:spacing w:line="400" w:lineRule="exact"/>
        <w:rPr>
          <w:rFonts w:hint="eastAsia"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日常操作项</w:t>
      </w:r>
    </w:p>
    <w:p w14:paraId="22D4DC37">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ascii="宋体" w:eastAsia="宋体" w:cs="宋体"/>
          <w:b/>
          <w:spacing w:val="23"/>
          <w:kern w:val="0"/>
          <w:sz w:val="24"/>
          <w:szCs w:val="24"/>
          <w:lang w:eastAsia="zh-CN"/>
        </w:rPr>
        <w:t>.</w:t>
      </w:r>
      <w:r>
        <w:rPr>
          <w:rFonts w:hint="eastAsia" w:ascii="宋体" w:eastAsia="宋体" w:cs="宋体"/>
          <w:b/>
          <w:spacing w:val="23"/>
          <w:kern w:val="0"/>
          <w:sz w:val="24"/>
          <w:szCs w:val="24"/>
          <w:lang w:eastAsia="zh-CN"/>
        </w:rPr>
        <w:t>本产品只供家庭以及办公室使用，不可用于商用，以免产品快速损坏。</w:t>
      </w:r>
    </w:p>
    <w:p w14:paraId="0FB966CB">
      <w:pPr>
        <w:pStyle w:val="8"/>
        <w:tabs>
          <w:tab w:val="right" w:pos="7920"/>
        </w:tabs>
        <w:spacing w:line="360" w:lineRule="auto"/>
        <w:ind w:left="-35" w:leftChars="-85" w:hanging="143" w:hangingChars="50"/>
        <w:rPr>
          <w:rFonts w:ascii="宋体" w:eastAsia="宋体" w:cs="宋体"/>
          <w:b/>
          <w:spacing w:val="23"/>
          <w:kern w:val="0"/>
          <w:sz w:val="24"/>
          <w:szCs w:val="24"/>
          <w:lang w:eastAsia="zh-CN"/>
        </w:rPr>
      </w:pPr>
      <w:r>
        <w:rPr>
          <w:rFonts w:ascii="宋体" w:eastAsia="宋体" w:cs="宋体"/>
          <w:b/>
          <w:spacing w:val="23"/>
          <w:kern w:val="0"/>
          <w:sz w:val="24"/>
          <w:szCs w:val="24"/>
          <w:lang w:eastAsia="zh-CN"/>
        </w:rPr>
        <w:t>.</w:t>
      </w:r>
      <w:r>
        <w:rPr>
          <w:rFonts w:hint="eastAsia" w:ascii="宋体" w:eastAsia="宋体" w:cs="宋体"/>
          <w:b/>
          <w:spacing w:val="23"/>
          <w:kern w:val="0"/>
          <w:sz w:val="24"/>
          <w:szCs w:val="24"/>
          <w:lang w:eastAsia="zh-CN"/>
        </w:rPr>
        <w:t>器具不打算由存在肢体、感官或精神能力缺陷或缺少使用经验和知识的人(包括儿童)使用，除非有负责他们安全的人对他们进行与器具使用有关的监督或指导。</w:t>
      </w:r>
    </w:p>
    <w:p w14:paraId="56A93863">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ascii="宋体" w:eastAsia="宋体" w:cs="宋体"/>
          <w:b/>
          <w:spacing w:val="23"/>
          <w:kern w:val="0"/>
          <w:sz w:val="24"/>
          <w:szCs w:val="24"/>
          <w:lang w:eastAsia="zh-CN"/>
        </w:rPr>
        <w:t>.</w:t>
      </w:r>
      <w:r>
        <w:rPr>
          <w:rFonts w:hint="eastAsia" w:ascii="宋体" w:eastAsia="宋体" w:cs="宋体"/>
          <w:b/>
          <w:spacing w:val="23"/>
          <w:kern w:val="0"/>
          <w:sz w:val="24"/>
          <w:szCs w:val="24"/>
          <w:lang w:eastAsia="zh-CN"/>
        </w:rPr>
        <w:t>应照看好儿童，确保他们不玩耍本器具。</w:t>
      </w:r>
    </w:p>
    <w:p w14:paraId="34E5021C">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ascii="宋体" w:eastAsia="宋体" w:cs="宋体"/>
          <w:b/>
          <w:spacing w:val="23"/>
          <w:kern w:val="0"/>
          <w:sz w:val="24"/>
          <w:szCs w:val="24"/>
          <w:lang w:eastAsia="zh-CN"/>
        </w:rPr>
        <w:t>.</w:t>
      </w:r>
      <w:r>
        <w:rPr>
          <w:rFonts w:hint="eastAsia" w:ascii="宋体" w:eastAsia="宋体" w:cs="宋体"/>
          <w:b/>
          <w:spacing w:val="23"/>
          <w:kern w:val="0"/>
          <w:sz w:val="24"/>
          <w:szCs w:val="24"/>
          <w:lang w:eastAsia="zh-CN"/>
        </w:rPr>
        <w:t>如果电源软线损坏，为了避免危险，必须由制造商、其服务机构或类似的专</w:t>
      </w:r>
    </w:p>
    <w:p w14:paraId="508EC556">
      <w:pPr>
        <w:pStyle w:val="8"/>
        <w:tabs>
          <w:tab w:val="right" w:pos="7920"/>
        </w:tabs>
        <w:spacing w:line="360" w:lineRule="auto"/>
        <w:ind w:left="-178" w:leftChars="-85" w:firstLine="143" w:firstLineChars="50"/>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业人员更换。</w:t>
      </w:r>
    </w:p>
    <w:p w14:paraId="63D0AE9B">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ascii="宋体" w:eastAsia="宋体" w:cs="宋体"/>
          <w:b/>
          <w:spacing w:val="23"/>
          <w:kern w:val="0"/>
          <w:sz w:val="24"/>
          <w:szCs w:val="24"/>
          <w:lang w:eastAsia="zh-CN"/>
        </w:rPr>
        <w:t>.</w:t>
      </w:r>
      <w:r>
        <w:rPr>
          <w:rFonts w:hint="eastAsia" w:ascii="宋体" w:eastAsia="宋体" w:cs="宋体"/>
          <w:b/>
          <w:spacing w:val="23"/>
          <w:kern w:val="0"/>
          <w:sz w:val="24"/>
          <w:szCs w:val="24"/>
          <w:lang w:eastAsia="zh-CN"/>
        </w:rPr>
        <w:t>在更换附件或接触运动部件前要关掉电源开关并断开电源。</w:t>
      </w:r>
    </w:p>
    <w:p w14:paraId="2E739FD6">
      <w:pPr>
        <w:pStyle w:val="8"/>
        <w:tabs>
          <w:tab w:val="right" w:pos="7920"/>
        </w:tabs>
        <w:spacing w:line="360" w:lineRule="auto"/>
        <w:ind w:left="-35" w:leftChars="-85" w:hanging="143" w:hangingChars="50"/>
        <w:rPr>
          <w:rFonts w:ascii="宋体" w:eastAsia="宋体" w:cs="宋体"/>
          <w:b/>
          <w:spacing w:val="23"/>
          <w:kern w:val="0"/>
          <w:sz w:val="24"/>
          <w:szCs w:val="24"/>
          <w:lang w:eastAsia="zh-CN"/>
        </w:rPr>
      </w:pPr>
      <w:r>
        <w:rPr>
          <w:rFonts w:ascii="宋体" w:eastAsia="宋体" w:cs="宋体"/>
          <w:b/>
          <w:spacing w:val="23"/>
          <w:kern w:val="0"/>
          <w:sz w:val="24"/>
          <w:szCs w:val="24"/>
          <w:lang w:eastAsia="zh-CN"/>
        </w:rPr>
        <w:t>.</w:t>
      </w:r>
      <w:r>
        <w:rPr>
          <w:rFonts w:hint="eastAsia" w:ascii="宋体" w:eastAsia="宋体" w:cs="宋体"/>
          <w:b/>
          <w:spacing w:val="23"/>
          <w:kern w:val="0"/>
          <w:sz w:val="24"/>
          <w:szCs w:val="24"/>
          <w:lang w:eastAsia="zh-CN"/>
        </w:rPr>
        <w:t>请不要持续使用15分钟以上，持续使用后需停20分钟再使用。若电机过热，会出现过热保护不工作，待机器冷却后方可恢复正常使用。</w:t>
      </w:r>
    </w:p>
    <w:p w14:paraId="24C799D4">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ascii="宋体" w:eastAsia="宋体" w:cs="宋体"/>
          <w:b/>
          <w:spacing w:val="23"/>
          <w:kern w:val="0"/>
          <w:sz w:val="24"/>
          <w:szCs w:val="24"/>
          <w:lang w:eastAsia="zh-CN"/>
        </w:rPr>
        <w:t>.</w:t>
      </w:r>
      <w:r>
        <w:rPr>
          <w:rFonts w:hint="eastAsia" w:ascii="宋体" w:eastAsia="宋体" w:cs="宋体"/>
          <w:b/>
          <w:spacing w:val="23"/>
          <w:kern w:val="0"/>
          <w:sz w:val="24"/>
          <w:szCs w:val="24"/>
          <w:lang w:eastAsia="zh-CN"/>
        </w:rPr>
        <w:t>主机严禁用水冲洗或直接漫入水中清洗，可采用湿软布擦拭干净，然后用干</w:t>
      </w:r>
    </w:p>
    <w:p w14:paraId="18651FA0">
      <w:pPr>
        <w:pStyle w:val="8"/>
        <w:tabs>
          <w:tab w:val="right" w:pos="7920"/>
        </w:tabs>
        <w:spacing w:line="360" w:lineRule="auto"/>
        <w:ind w:left="-178" w:leftChars="-85" w:firstLine="143" w:firstLineChars="50"/>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抹布将水渍凉干。</w:t>
      </w:r>
    </w:p>
    <w:p w14:paraId="7A7B0D25">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.可折卸部件如:果渣杯、黑汁杯、推压棒、榨汁杯、入料桶、挤汁器、螺旋挤</w:t>
      </w:r>
    </w:p>
    <w:p w14:paraId="5DB44458">
      <w:pPr>
        <w:pStyle w:val="8"/>
        <w:tabs>
          <w:tab w:val="right" w:pos="7920"/>
        </w:tabs>
        <w:spacing w:line="360" w:lineRule="auto"/>
        <w:ind w:left="-178" w:leftChars="-85" w:firstLine="143" w:firstLineChars="50"/>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压器等可漫水清洗(不可使用有害物质清洁剂清洗)。</w:t>
      </w:r>
    </w:p>
    <w:p w14:paraId="67AEC034">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.使用过程中，请将家用电器的电源插头完全插入电源括座中，并保持电源插</w:t>
      </w:r>
    </w:p>
    <w:p w14:paraId="36107BBC">
      <w:pPr>
        <w:pStyle w:val="8"/>
        <w:tabs>
          <w:tab w:val="right" w:pos="7920"/>
        </w:tabs>
        <w:spacing w:line="360" w:lineRule="auto"/>
        <w:ind w:left="-178" w:leftChars="-85" w:firstLine="143" w:firstLineChars="50"/>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头与播座接触良好。</w:t>
      </w:r>
    </w:p>
    <w:p w14:paraId="3167A3E7">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.当需要使用延长线电源播座时，请使用符合国家标准要求的延长线电源插</w:t>
      </w:r>
    </w:p>
    <w:p w14:paraId="7007AF21">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人员离开现场时，请将电源断开。</w:t>
      </w:r>
    </w:p>
    <w:p w14:paraId="71D67980">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.产品出现异常噪声、异常气味、异常高温或放障时,请立即停止使用，关闭开</w:t>
      </w:r>
    </w:p>
    <w:p w14:paraId="4C000EB9">
      <w:pPr>
        <w:pStyle w:val="8"/>
        <w:tabs>
          <w:tab w:val="right" w:pos="7920"/>
        </w:tabs>
        <w:spacing w:line="360" w:lineRule="auto"/>
        <w:ind w:left="-178" w:leftChars="-85" w:firstLine="143" w:firstLineChars="50"/>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关，断开电源。</w:t>
      </w:r>
    </w:p>
    <w:p w14:paraId="3941A659">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.不应从带插座的灯头上引接电源供给家用电器。</w:t>
      </w:r>
    </w:p>
    <w:p w14:paraId="269787B0">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.延长线电源插座所接家用电器的总额定电流值，不应超过原圖定插座或线路</w:t>
      </w:r>
    </w:p>
    <w:p w14:paraId="1D791F2E">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的额定电流值。</w:t>
      </w:r>
      <w:r>
        <w:rPr>
          <w:rFonts w:ascii="宋体" w:eastAsia="宋体" w:cs="宋体"/>
          <w:b/>
          <w:spacing w:val="23"/>
          <w:kern w:val="0"/>
          <w:sz w:val="24"/>
          <w:szCs w:val="24"/>
          <w:lang w:eastAsia="zh-CN"/>
        </w:rPr>
        <w:br w:type="textWrapping"/>
      </w:r>
      <w:r>
        <w:rPr>
          <w:rFonts w:ascii="宋体" w:eastAsia="宋体" w:cs="宋体"/>
          <w:b/>
          <w:spacing w:val="23"/>
          <w:kern w:val="0"/>
          <w:sz w:val="24"/>
          <w:szCs w:val="24"/>
          <w:lang w:eastAsia="zh-CN"/>
        </w:rPr>
        <w:t>.</w:t>
      </w:r>
      <w:r>
        <w:rPr>
          <w:rFonts w:hint="eastAsia"/>
        </w:rPr>
        <w:t xml:space="preserve"> </w:t>
      </w:r>
      <w:r>
        <w:rPr>
          <w:rFonts w:hint="eastAsia" w:ascii="宋体" w:eastAsia="宋体" w:cs="宋体"/>
          <w:b/>
          <w:spacing w:val="23"/>
          <w:kern w:val="0"/>
          <w:sz w:val="24"/>
          <w:szCs w:val="24"/>
          <w:lang w:eastAsia="zh-CN"/>
        </w:rPr>
        <w:t>本产品不应在易燃易爆物品附近或类似环境中使用。</w:t>
      </w:r>
      <w:r>
        <w:rPr>
          <w:rFonts w:ascii="宋体" w:eastAsia="宋体" w:cs="宋体"/>
          <w:b/>
          <w:spacing w:val="23"/>
          <w:kern w:val="0"/>
          <w:sz w:val="24"/>
          <w:szCs w:val="24"/>
          <w:lang w:eastAsia="zh-CN"/>
        </w:rPr>
        <w:br w:type="textWrapping"/>
      </w:r>
      <w:r>
        <w:rPr>
          <w:rFonts w:hint="eastAsia" w:ascii="宋体" w:eastAsia="宋体" w:cs="宋体"/>
          <w:b/>
          <w:spacing w:val="23"/>
          <w:kern w:val="0"/>
          <w:sz w:val="24"/>
          <w:szCs w:val="24"/>
          <w:lang w:eastAsia="zh-CN"/>
        </w:rPr>
        <w:t>.使用者不应自行拆卸家用电器，不应变更内部接线、部件和保护装置。</w:t>
      </w:r>
    </w:p>
    <w:p w14:paraId="4AADF616">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.从插座上拔下插头时，不应对电源线施加拉力。</w:t>
      </w:r>
    </w:p>
    <w:p w14:paraId="27647C55">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.使用者不应以普通导电体或超出规定电流容量的熔断体替换家用电器和电源的熔断体。</w:t>
      </w:r>
    </w:p>
    <w:p w14:paraId="5502966E">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ascii="宋体" w:eastAsia="宋体" w:cs="宋体"/>
          <w:b/>
          <w:spacing w:val="23"/>
          <w:kern w:val="0"/>
          <w:sz w:val="24"/>
          <w:szCs w:val="24"/>
          <w:lang w:eastAsia="zh-CN"/>
        </w:rPr>
        <w:t>.</w:t>
      </w:r>
      <w:r>
        <w:rPr>
          <w:rFonts w:hint="eastAsia" w:ascii="宋体" w:eastAsia="宋体" w:cs="宋体"/>
          <w:b/>
          <w:spacing w:val="23"/>
          <w:kern w:val="0"/>
          <w:sz w:val="24"/>
          <w:szCs w:val="24"/>
          <w:lang w:eastAsia="zh-CN"/>
        </w:rPr>
        <w:t>请勿使用除交流电220V以外的电压，以免造成火灾、触电。</w:t>
      </w:r>
    </w:p>
    <w:p w14:paraId="5F51D3B9">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.工作过程中，禁止移动或晃动产品。</w:t>
      </w:r>
    </w:p>
    <w:p w14:paraId="61345146">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ascii="宋体" w:eastAsia="宋体" w:cs="宋体"/>
          <w:b/>
          <w:spacing w:val="23"/>
          <w:kern w:val="0"/>
          <w:sz w:val="24"/>
          <w:szCs w:val="24"/>
          <w:lang w:eastAsia="zh-CN"/>
        </w:rPr>
        <w:t>.</w:t>
      </w:r>
      <w:r>
        <w:rPr>
          <w:rFonts w:hint="eastAsia" w:ascii="宋体" w:eastAsia="宋体" w:cs="宋体"/>
          <w:b/>
          <w:spacing w:val="23"/>
          <w:kern w:val="0"/>
          <w:sz w:val="24"/>
          <w:szCs w:val="24"/>
          <w:lang w:eastAsia="zh-CN"/>
        </w:rPr>
        <w:t>请勿向产品底部的排气孔插入大头针、铁丝或其他物品，避免触电伤害。</w:t>
      </w:r>
    </w:p>
    <w:p w14:paraId="2F1EC7F1">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.如需要进行产品维修或更换零件，请到指定的专业维修网点。以免因维修不当</w:t>
      </w:r>
    </w:p>
    <w:p w14:paraId="4AE93667">
      <w:pPr>
        <w:pStyle w:val="8"/>
        <w:tabs>
          <w:tab w:val="right" w:pos="7920"/>
        </w:tabs>
        <w:spacing w:line="360" w:lineRule="auto"/>
        <w:ind w:left="-178" w:leftChars="-85" w:firstLine="143" w:firstLineChars="50"/>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或配件选用不当带来使用隐患。</w:t>
      </w:r>
    </w:p>
    <w:p w14:paraId="6CEB1FA8">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.请勿用湿手拔插插头，以免触电、受伤、</w:t>
      </w:r>
    </w:p>
    <w:p w14:paraId="6FD8DCB1">
      <w:pPr>
        <w:pStyle w:val="8"/>
        <w:tabs>
          <w:tab w:val="right" w:pos="7920"/>
        </w:tabs>
        <w:spacing w:line="360" w:lineRule="auto"/>
        <w:ind w:left="-35" w:leftChars="-85" w:hanging="143" w:hangingChars="50"/>
        <w:rPr>
          <w:rFonts w:ascii="宋体" w:eastAsia="宋体" w:cs="宋体"/>
          <w:b/>
          <w:spacing w:val="23"/>
          <w:kern w:val="0"/>
          <w:sz w:val="24"/>
          <w:szCs w:val="24"/>
          <w:lang w:eastAsia="zh-CN"/>
        </w:rPr>
      </w:pPr>
      <w:r>
        <w:rPr>
          <w:rFonts w:ascii="宋体" w:eastAsia="宋体" w:cs="宋体"/>
          <w:b/>
          <w:spacing w:val="23"/>
          <w:kern w:val="0"/>
          <w:sz w:val="24"/>
          <w:szCs w:val="24"/>
          <w:lang w:eastAsia="zh-CN"/>
        </w:rPr>
        <w:t>.</w:t>
      </w:r>
      <w:r>
        <w:rPr>
          <w:rFonts w:hint="eastAsia" w:ascii="宋体" w:eastAsia="宋体" w:cs="宋体"/>
          <w:b/>
          <w:spacing w:val="23"/>
          <w:kern w:val="0"/>
          <w:sz w:val="24"/>
          <w:szCs w:val="24"/>
          <w:lang w:eastAsia="zh-CN"/>
        </w:rPr>
        <w:t>投入食材时，如有食材卡在进料口，请用产品配置的推压棒把食材按压下去，请勿用手指、勺子、筷子等其他物品按压食材，以免造成人身伤害和产品的损</w:t>
      </w:r>
    </w:p>
    <w:p w14:paraId="5C76033E">
      <w:pPr>
        <w:pStyle w:val="8"/>
        <w:tabs>
          <w:tab w:val="right" w:pos="7920"/>
        </w:tabs>
        <w:spacing w:line="360" w:lineRule="auto"/>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坏，每次使用完后，确保机器已关闭。拆卸机器前，确保马达已完全停止运作，以免运动部件造成人身伤害。</w:t>
      </w:r>
    </w:p>
    <w:p w14:paraId="36675451">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ascii="宋体" w:eastAsia="宋体" w:cs="宋体"/>
          <w:b/>
          <w:spacing w:val="23"/>
          <w:kern w:val="0"/>
          <w:sz w:val="24"/>
          <w:szCs w:val="24"/>
          <w:lang w:eastAsia="zh-CN"/>
        </w:rPr>
        <w:t>.</w:t>
      </w:r>
      <w:r>
        <w:rPr>
          <w:rFonts w:hint="eastAsia" w:ascii="宋体" w:eastAsia="宋体" w:cs="宋体"/>
          <w:b/>
          <w:spacing w:val="23"/>
          <w:kern w:val="0"/>
          <w:sz w:val="24"/>
          <w:szCs w:val="24"/>
          <w:lang w:eastAsia="zh-CN"/>
        </w:rPr>
        <w:t>产品必须在平稳、干燥的台面使用，以免产品损坏或发生意外。</w:t>
      </w:r>
    </w:p>
    <w:p w14:paraId="351A6564">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.放入任何食材之前请不要长时间启动机器空转。</w:t>
      </w:r>
    </w:p>
    <w:p w14:paraId="50B08F7C">
      <w:pPr>
        <w:pStyle w:val="8"/>
        <w:tabs>
          <w:tab w:val="right" w:pos="7920"/>
        </w:tabs>
        <w:spacing w:line="360" w:lineRule="auto"/>
        <w:ind w:left="-178" w:leftChars="-85" w:firstLine="2"/>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.在产品工作前，请检查入料桶、榨汁杯、挤汁器、螺旋挤压器是否扣紧到位，</w:t>
      </w:r>
    </w:p>
    <w:p w14:paraId="783A614C">
      <w:pPr>
        <w:pStyle w:val="8"/>
        <w:tabs>
          <w:tab w:val="right" w:pos="7920"/>
          <w:tab w:val="clear" w:pos="8306"/>
        </w:tabs>
        <w:spacing w:line="360" w:lineRule="auto"/>
        <w:ind w:left="-178" w:leftChars="-85" w:firstLine="143" w:firstLineChars="50"/>
        <w:rPr>
          <w:rFonts w:ascii="宋体" w:eastAsia="宋体" w:cs="宋体"/>
          <w:b/>
          <w:spacing w:val="23"/>
          <w:kern w:val="0"/>
          <w:sz w:val="24"/>
          <w:szCs w:val="24"/>
          <w:lang w:eastAsia="zh-CN"/>
        </w:rPr>
      </w:pPr>
      <w:r>
        <w:rPr>
          <w:rFonts w:hint="eastAsia" w:ascii="宋体" w:eastAsia="宋体" w:cs="宋体"/>
          <w:b/>
          <w:spacing w:val="23"/>
          <w:kern w:val="0"/>
          <w:sz w:val="24"/>
          <w:szCs w:val="24"/>
          <w:lang w:eastAsia="zh-CN"/>
        </w:rPr>
        <w:t>以免造成人身伤害或引起机器故障。</w:t>
      </w:r>
    </w:p>
    <w:p w14:paraId="3810F569">
      <w:pPr>
        <w:pStyle w:val="8"/>
        <w:tabs>
          <w:tab w:val="right" w:pos="7920"/>
          <w:tab w:val="clear" w:pos="8306"/>
        </w:tabs>
        <w:spacing w:line="360" w:lineRule="auto"/>
        <w:ind w:left="-178" w:leftChars="-85" w:firstLine="2"/>
        <w:rPr>
          <w:rFonts w:ascii="宋体" w:eastAsia="宋体" w:cs="宋体"/>
          <w:b/>
          <w:spacing w:val="23"/>
          <w:kern w:val="0"/>
          <w:sz w:val="24"/>
          <w:szCs w:val="24"/>
          <w:lang w:eastAsia="zh-CN"/>
        </w:rPr>
      </w:pPr>
    </w:p>
    <w:p w14:paraId="5407514C">
      <w:pPr>
        <w:pStyle w:val="8"/>
        <w:tabs>
          <w:tab w:val="right" w:pos="7920"/>
        </w:tabs>
        <w:spacing w:line="400" w:lineRule="exact"/>
        <w:rPr>
          <w:rFonts w:ascii="宋体" w:eastAsia="宋体" w:cs="宋体"/>
          <w:b/>
          <w:i/>
          <w:iCs/>
          <w:spacing w:val="23"/>
          <w:kern w:val="0"/>
          <w:sz w:val="24"/>
          <w:szCs w:val="24"/>
          <w:lang w:val="zh-CN" w:eastAsia="zh-CN"/>
        </w:rPr>
      </w:pPr>
      <w:r>
        <w:rPr>
          <w:rFonts w:hint="eastAsia" w:ascii="宋体" w:eastAsia="宋体" w:cs="宋体"/>
          <w:b/>
          <w:i/>
          <w:iCs/>
          <w:spacing w:val="23"/>
          <w:kern w:val="0"/>
          <w:sz w:val="24"/>
          <w:szCs w:val="24"/>
          <w:lang w:val="zh-CN" w:eastAsia="zh-CN"/>
        </w:rPr>
        <w:t>日常操作项</w:t>
      </w:r>
    </w:p>
    <w:p w14:paraId="68314179">
      <w:pPr>
        <w:pStyle w:val="8"/>
        <w:tabs>
          <w:tab w:val="right" w:pos="7920"/>
          <w:tab w:val="clear" w:pos="8306"/>
        </w:tabs>
        <w:spacing w:line="400" w:lineRule="exact"/>
        <w:rPr>
          <w:rFonts w:ascii="宋体" w:eastAsia="宋体" w:cs="宋体"/>
          <w:b/>
          <w:i/>
          <w:iCs/>
          <w:spacing w:val="23"/>
          <w:kern w:val="0"/>
          <w:sz w:val="24"/>
          <w:szCs w:val="24"/>
          <w:lang w:val="zh-CN" w:eastAsia="zh-CN"/>
        </w:rPr>
      </w:pPr>
      <w:r>
        <w:rPr>
          <w:rFonts w:hint="cs" w:ascii="宋体" w:eastAsia="宋体" w:cs="宋体"/>
          <w:b/>
          <w:i/>
          <w:iCs/>
          <w:spacing w:val="23"/>
          <w:kern w:val="0"/>
          <w:sz w:val="24"/>
          <w:szCs w:val="24"/>
          <w:lang w:val="zh-CN" w:eastAsia="zh-CN"/>
        </w:rPr>
        <w:t>请</w:t>
      </w:r>
      <w:r>
        <w:rPr>
          <w:rFonts w:hint="eastAsia" w:ascii="宋体" w:eastAsia="宋体" w:cs="宋体"/>
          <w:b/>
          <w:i/>
          <w:iCs/>
          <w:spacing w:val="23"/>
          <w:kern w:val="0"/>
          <w:sz w:val="24"/>
          <w:szCs w:val="24"/>
          <w:lang w:val="zh-CN" w:eastAsia="zh-CN"/>
        </w:rPr>
        <w:t>保存</w:t>
      </w:r>
      <w:r>
        <w:rPr>
          <w:rFonts w:hint="cs" w:ascii="宋体" w:eastAsia="宋体" w:cs="宋体"/>
          <w:b/>
          <w:i/>
          <w:iCs/>
          <w:spacing w:val="23"/>
          <w:kern w:val="0"/>
          <w:sz w:val="24"/>
          <w:szCs w:val="24"/>
          <w:lang w:val="zh-CN" w:eastAsia="zh-CN"/>
        </w:rPr>
        <w:t>这</w:t>
      </w:r>
      <w:r>
        <w:rPr>
          <w:rFonts w:hint="eastAsia" w:ascii="宋体" w:eastAsia="宋体" w:cs="宋体"/>
          <w:b/>
          <w:i/>
          <w:iCs/>
          <w:spacing w:val="23"/>
          <w:kern w:val="0"/>
          <w:sz w:val="24"/>
          <w:szCs w:val="24"/>
          <w:lang w:val="zh-CN" w:eastAsia="zh-CN"/>
        </w:rPr>
        <w:t>些</w:t>
      </w:r>
      <w:r>
        <w:rPr>
          <w:rFonts w:hint="cs" w:ascii="宋体" w:eastAsia="宋体" w:cs="宋体"/>
          <w:b/>
          <w:i/>
          <w:iCs/>
          <w:spacing w:val="23"/>
          <w:kern w:val="0"/>
          <w:sz w:val="24"/>
          <w:szCs w:val="24"/>
          <w:lang w:val="zh-CN" w:eastAsia="zh-CN"/>
        </w:rPr>
        <w:t>说</w:t>
      </w:r>
      <w:r>
        <w:rPr>
          <w:rFonts w:hint="eastAsia" w:ascii="宋体" w:eastAsia="宋体" w:cs="宋体"/>
          <w:b/>
          <w:i/>
          <w:iCs/>
          <w:spacing w:val="23"/>
          <w:kern w:val="0"/>
          <w:sz w:val="24"/>
          <w:szCs w:val="24"/>
          <w:lang w:val="zh-CN" w:eastAsia="zh-CN"/>
        </w:rPr>
        <w:t>明</w:t>
      </w:r>
      <w:r>
        <w:rPr>
          <w:rFonts w:hint="cs" w:ascii="宋体" w:eastAsia="宋体" w:cs="宋体"/>
          <w:b/>
          <w:i/>
          <w:iCs/>
          <w:spacing w:val="23"/>
          <w:kern w:val="0"/>
          <w:sz w:val="24"/>
          <w:szCs w:val="24"/>
          <w:lang w:val="zh-CN" w:eastAsia="zh-CN"/>
        </w:rPr>
        <w:t>内</w:t>
      </w:r>
      <w:r>
        <w:rPr>
          <w:rFonts w:hint="eastAsia" w:ascii="宋体" w:eastAsia="宋体" w:cs="宋体"/>
          <w:b/>
          <w:i/>
          <w:iCs/>
          <w:spacing w:val="23"/>
          <w:kern w:val="0"/>
          <w:sz w:val="24"/>
          <w:szCs w:val="24"/>
          <w:lang w:val="zh-CN" w:eastAsia="zh-CN"/>
        </w:rPr>
        <w:t>容及您的</w:t>
      </w:r>
      <w:r>
        <w:rPr>
          <w:rFonts w:hint="cs" w:ascii="宋体" w:eastAsia="宋体" w:cs="宋体"/>
          <w:b/>
          <w:i/>
          <w:iCs/>
          <w:spacing w:val="23"/>
          <w:kern w:val="0"/>
          <w:sz w:val="24"/>
          <w:szCs w:val="24"/>
          <w:lang w:val="zh-CN" w:eastAsia="zh-CN"/>
        </w:rPr>
        <w:t>购买凭证</w:t>
      </w:r>
      <w:r>
        <w:rPr>
          <w:rFonts w:hint="eastAsia" w:ascii="宋体" w:eastAsia="宋体" w:cs="宋体"/>
          <w:b/>
          <w:i/>
          <w:iCs/>
          <w:spacing w:val="23"/>
          <w:kern w:val="0"/>
          <w:sz w:val="24"/>
          <w:szCs w:val="24"/>
          <w:lang w:val="zh-CN" w:eastAsia="zh-CN"/>
        </w:rPr>
        <w:t>，以保</w:t>
      </w:r>
      <w:r>
        <w:rPr>
          <w:rFonts w:hint="cs" w:ascii="宋体" w:eastAsia="宋体" w:cs="宋体"/>
          <w:b/>
          <w:i/>
          <w:iCs/>
          <w:spacing w:val="23"/>
          <w:kern w:val="0"/>
          <w:sz w:val="24"/>
          <w:szCs w:val="24"/>
          <w:lang w:val="zh-CN" w:eastAsia="zh-CN"/>
        </w:rPr>
        <w:t>证</w:t>
      </w:r>
      <w:r>
        <w:rPr>
          <w:rFonts w:hint="eastAsia" w:ascii="宋体" w:eastAsia="宋体" w:cs="宋体"/>
          <w:b/>
          <w:i/>
          <w:iCs/>
          <w:spacing w:val="23"/>
          <w:kern w:val="0"/>
          <w:sz w:val="24"/>
          <w:szCs w:val="24"/>
          <w:lang w:val="zh-CN" w:eastAsia="zh-CN"/>
        </w:rPr>
        <w:t>您的合法</w:t>
      </w:r>
      <w:r>
        <w:rPr>
          <w:rFonts w:hint="cs" w:ascii="宋体" w:eastAsia="宋体" w:cs="宋体"/>
          <w:b/>
          <w:i/>
          <w:iCs/>
          <w:spacing w:val="23"/>
          <w:kern w:val="0"/>
          <w:sz w:val="24"/>
          <w:szCs w:val="24"/>
          <w:lang w:val="zh-CN" w:eastAsia="zh-CN"/>
        </w:rPr>
        <w:t>权</w:t>
      </w:r>
      <w:r>
        <w:rPr>
          <w:rFonts w:hint="eastAsia" w:ascii="宋体" w:eastAsia="宋体" w:cs="宋体"/>
          <w:b/>
          <w:i/>
          <w:iCs/>
          <w:spacing w:val="23"/>
          <w:kern w:val="0"/>
          <w:sz w:val="24"/>
          <w:szCs w:val="24"/>
          <w:lang w:val="zh-CN" w:eastAsia="zh-CN"/>
        </w:rPr>
        <w:t>益。</w:t>
      </w:r>
    </w:p>
    <w:p w14:paraId="7028F898">
      <w:pPr>
        <w:pStyle w:val="8"/>
        <w:tabs>
          <w:tab w:val="right" w:pos="7920"/>
          <w:tab w:val="clear" w:pos="8306"/>
        </w:tabs>
        <w:spacing w:line="400" w:lineRule="exact"/>
        <w:rPr>
          <w:rFonts w:ascii="宋体" w:eastAsia="宋体" w:cs="宋体"/>
          <w:b/>
          <w:spacing w:val="23"/>
          <w:kern w:val="0"/>
          <w:sz w:val="24"/>
          <w:szCs w:val="24"/>
          <w:lang w:val="zh-CN" w:eastAsia="zh-CN"/>
        </w:rPr>
      </w:pPr>
    </w:p>
    <w:p w14:paraId="1C5C55D5">
      <w:pPr>
        <w:pStyle w:val="8"/>
        <w:tabs>
          <w:tab w:val="right" w:pos="7920"/>
          <w:tab w:val="clear" w:pos="8306"/>
        </w:tabs>
        <w:spacing w:line="400" w:lineRule="exact"/>
        <w:rPr>
          <w:rFonts w:ascii="宋体" w:eastAsia="宋体" w:cs="宋体"/>
          <w:b/>
          <w:spacing w:val="23"/>
          <w:kern w:val="0"/>
          <w:sz w:val="24"/>
          <w:szCs w:val="24"/>
          <w:lang w:val="zh-CN" w:eastAsia="zh-CN"/>
        </w:rPr>
      </w:pPr>
    </w:p>
    <w:p w14:paraId="3DDF21EB">
      <w:pPr>
        <w:pStyle w:val="8"/>
        <w:tabs>
          <w:tab w:val="right" w:pos="7920"/>
          <w:tab w:val="clear" w:pos="8306"/>
        </w:tabs>
        <w:spacing w:line="400" w:lineRule="exact"/>
        <w:rPr>
          <w:rFonts w:ascii="宋体" w:eastAsia="宋体" w:cs="宋体"/>
          <w:b/>
          <w:spacing w:val="23"/>
          <w:kern w:val="0"/>
          <w:sz w:val="24"/>
          <w:szCs w:val="24"/>
          <w:lang w:val="zh-CN" w:eastAsia="zh-CN"/>
        </w:rPr>
      </w:pPr>
    </w:p>
    <w:p w14:paraId="0B5FEDA6">
      <w:pPr>
        <w:pStyle w:val="8"/>
        <w:tabs>
          <w:tab w:val="right" w:pos="7920"/>
          <w:tab w:val="clear" w:pos="8306"/>
        </w:tabs>
        <w:spacing w:line="400" w:lineRule="exact"/>
        <w:rPr>
          <w:rFonts w:ascii="宋体" w:eastAsia="宋体" w:cs="宋体"/>
          <w:b/>
          <w:spacing w:val="23"/>
          <w:kern w:val="0"/>
          <w:sz w:val="24"/>
          <w:szCs w:val="24"/>
          <w:lang w:val="zh-CN" w:eastAsia="zh-CN"/>
        </w:rPr>
      </w:pPr>
    </w:p>
    <w:p w14:paraId="1E6BEC26">
      <w:pPr>
        <w:pStyle w:val="8"/>
        <w:tabs>
          <w:tab w:val="right" w:pos="7920"/>
          <w:tab w:val="clear" w:pos="8306"/>
        </w:tabs>
        <w:spacing w:line="400" w:lineRule="exact"/>
        <w:rPr>
          <w:rFonts w:ascii="宋体" w:eastAsia="宋体" w:cs="宋体"/>
          <w:b/>
          <w:spacing w:val="23"/>
          <w:kern w:val="0"/>
          <w:sz w:val="24"/>
          <w:szCs w:val="24"/>
          <w:lang w:val="zh-CN" w:eastAsia="zh-CN"/>
        </w:rPr>
      </w:pPr>
    </w:p>
    <w:p w14:paraId="5479A240">
      <w:pPr>
        <w:pStyle w:val="8"/>
        <w:tabs>
          <w:tab w:val="right" w:pos="7920"/>
          <w:tab w:val="clear" w:pos="8306"/>
        </w:tabs>
        <w:spacing w:line="400" w:lineRule="exact"/>
        <w:rPr>
          <w:rFonts w:ascii="宋体" w:eastAsia="宋体" w:cs="宋体"/>
          <w:b/>
          <w:spacing w:val="23"/>
          <w:kern w:val="0"/>
          <w:sz w:val="24"/>
          <w:szCs w:val="24"/>
          <w:lang w:val="zh-CN" w:eastAsia="zh-CN"/>
        </w:rPr>
      </w:pPr>
    </w:p>
    <w:p w14:paraId="48DD5793">
      <w:pPr>
        <w:pStyle w:val="8"/>
        <w:tabs>
          <w:tab w:val="right" w:pos="7920"/>
          <w:tab w:val="clear" w:pos="8306"/>
        </w:tabs>
        <w:spacing w:line="400" w:lineRule="exact"/>
        <w:rPr>
          <w:rFonts w:ascii="宋体" w:eastAsia="宋体" w:cs="宋体"/>
          <w:b/>
          <w:spacing w:val="23"/>
          <w:kern w:val="0"/>
          <w:sz w:val="24"/>
          <w:szCs w:val="24"/>
          <w:lang w:val="zh-CN" w:eastAsia="zh-CN"/>
        </w:rPr>
      </w:pPr>
    </w:p>
    <w:p w14:paraId="2B90EF2E">
      <w:pPr>
        <w:pStyle w:val="8"/>
        <w:tabs>
          <w:tab w:val="right" w:pos="7920"/>
          <w:tab w:val="clear" w:pos="8306"/>
        </w:tabs>
        <w:spacing w:line="400" w:lineRule="exact"/>
        <w:rPr>
          <w:rFonts w:ascii="宋体" w:eastAsia="宋体" w:cs="宋体"/>
          <w:b/>
          <w:spacing w:val="23"/>
          <w:kern w:val="0"/>
          <w:sz w:val="24"/>
          <w:szCs w:val="24"/>
          <w:lang w:val="zh-CN" w:eastAsia="zh-CN"/>
        </w:rPr>
      </w:pPr>
    </w:p>
    <w:p w14:paraId="648A2DDC">
      <w:pPr>
        <w:pStyle w:val="8"/>
        <w:tabs>
          <w:tab w:val="right" w:pos="7920"/>
          <w:tab w:val="clear" w:pos="8306"/>
        </w:tabs>
        <w:spacing w:line="400" w:lineRule="exact"/>
        <w:rPr>
          <w:rFonts w:ascii="宋体" w:eastAsia="宋体" w:cs="宋体"/>
          <w:b/>
          <w:spacing w:val="23"/>
          <w:kern w:val="0"/>
          <w:sz w:val="24"/>
          <w:szCs w:val="24"/>
          <w:lang w:val="zh-CN" w:eastAsia="zh-CN"/>
        </w:rPr>
      </w:pPr>
    </w:p>
    <w:p w14:paraId="51F52532">
      <w:pPr>
        <w:pStyle w:val="8"/>
        <w:tabs>
          <w:tab w:val="right" w:pos="7920"/>
          <w:tab w:val="clear" w:pos="8306"/>
        </w:tabs>
        <w:spacing w:line="400" w:lineRule="exact"/>
        <w:rPr>
          <w:rFonts w:ascii="宋体" w:eastAsia="宋体" w:cs="宋体"/>
          <w:b/>
          <w:spacing w:val="23"/>
          <w:kern w:val="0"/>
          <w:sz w:val="24"/>
          <w:szCs w:val="24"/>
          <w:lang w:val="zh-CN" w:eastAsia="zh-CN"/>
        </w:rPr>
      </w:pPr>
    </w:p>
    <w:p w14:paraId="6934A70C">
      <w:pPr>
        <w:pStyle w:val="8"/>
        <w:tabs>
          <w:tab w:val="right" w:pos="7920"/>
          <w:tab w:val="clear" w:pos="8306"/>
        </w:tabs>
        <w:spacing w:line="400" w:lineRule="exact"/>
        <w:rPr>
          <w:rFonts w:ascii="宋体" w:eastAsia="宋体" w:cs="宋体"/>
          <w:b/>
          <w:spacing w:val="23"/>
          <w:kern w:val="0"/>
          <w:sz w:val="24"/>
          <w:szCs w:val="24"/>
          <w:lang w:val="zh-CN" w:eastAsia="zh-CN"/>
        </w:rPr>
      </w:pPr>
    </w:p>
    <w:p w14:paraId="32DA3317">
      <w:pPr>
        <w:pStyle w:val="8"/>
        <w:tabs>
          <w:tab w:val="right" w:pos="7920"/>
          <w:tab w:val="clear" w:pos="8306"/>
        </w:tabs>
        <w:spacing w:line="400" w:lineRule="exact"/>
        <w:rPr>
          <w:rFonts w:ascii="宋体" w:eastAsia="宋体" w:cs="宋体"/>
          <w:b/>
          <w:spacing w:val="23"/>
          <w:kern w:val="0"/>
          <w:sz w:val="24"/>
          <w:szCs w:val="24"/>
          <w:lang w:val="zh-CN" w:eastAsia="zh-CN"/>
        </w:rPr>
      </w:pPr>
    </w:p>
    <w:p w14:paraId="4789F25E">
      <w:pPr>
        <w:pStyle w:val="8"/>
        <w:tabs>
          <w:tab w:val="right" w:pos="7920"/>
          <w:tab w:val="clear" w:pos="8306"/>
        </w:tabs>
        <w:spacing w:line="400" w:lineRule="exact"/>
        <w:rPr>
          <w:rFonts w:ascii="宋体" w:eastAsia="宋体" w:cs="宋体"/>
          <w:b/>
          <w:spacing w:val="23"/>
          <w:kern w:val="0"/>
          <w:sz w:val="24"/>
          <w:szCs w:val="24"/>
          <w:lang w:val="zh-CN" w:eastAsia="zh-CN"/>
        </w:rPr>
      </w:pPr>
    </w:p>
    <w:p w14:paraId="07377083">
      <w:pPr>
        <w:pStyle w:val="8"/>
        <w:tabs>
          <w:tab w:val="right" w:pos="7920"/>
          <w:tab w:val="clear" w:pos="8306"/>
        </w:tabs>
        <w:spacing w:line="400" w:lineRule="exact"/>
        <w:rPr>
          <w:rFonts w:ascii="宋体" w:eastAsia="宋体" w:cs="宋体"/>
          <w:b/>
          <w:spacing w:val="23"/>
          <w:kern w:val="0"/>
          <w:sz w:val="24"/>
          <w:szCs w:val="24"/>
          <w:lang w:val="zh-CN" w:eastAsia="zh-CN"/>
        </w:rPr>
      </w:pPr>
    </w:p>
    <w:p w14:paraId="24346B44">
      <w:pPr>
        <w:pStyle w:val="8"/>
        <w:tabs>
          <w:tab w:val="right" w:pos="7920"/>
          <w:tab w:val="clear" w:pos="8306"/>
        </w:tabs>
        <w:spacing w:line="360" w:lineRule="auto"/>
        <w:ind w:left="-181" w:leftChars="-86"/>
        <w:rPr>
          <w:rFonts w:hint="eastAsia" w:ascii="宋体" w:eastAsia="宋体" w:cs="宋体"/>
          <w:b/>
          <w:color w:val="0000FF"/>
          <w:kern w:val="0"/>
          <w:sz w:val="32"/>
          <w:szCs w:val="32"/>
          <w:u w:val="single"/>
          <w:lang w:val="zh-CN" w:eastAsia="zh-CN"/>
        </w:rPr>
      </w:pPr>
    </w:p>
    <w:p w14:paraId="02653A10">
      <w:pPr>
        <w:pStyle w:val="8"/>
        <w:tabs>
          <w:tab w:val="right" w:pos="7920"/>
          <w:tab w:val="clear" w:pos="8306"/>
        </w:tabs>
        <w:spacing w:line="360" w:lineRule="auto"/>
        <w:ind w:left="-181" w:leftChars="-86"/>
        <w:rPr>
          <w:rFonts w:hint="eastAsia" w:ascii="宋体" w:eastAsia="宋体" w:cs="宋体"/>
          <w:b/>
          <w:color w:val="0000FF"/>
          <w:kern w:val="0"/>
          <w:sz w:val="32"/>
          <w:szCs w:val="32"/>
          <w:u w:val="single"/>
          <w:lang w:val="zh-CN" w:eastAsia="zh-CN"/>
        </w:rPr>
      </w:pPr>
    </w:p>
    <w:p w14:paraId="24B6945B">
      <w:pPr>
        <w:pStyle w:val="8"/>
        <w:tabs>
          <w:tab w:val="right" w:pos="7920"/>
          <w:tab w:val="clear" w:pos="8306"/>
        </w:tabs>
        <w:spacing w:line="360" w:lineRule="auto"/>
        <w:ind w:left="-181" w:leftChars="-86"/>
        <w:rPr>
          <w:rFonts w:hint="eastAsia" w:ascii="宋体" w:eastAsia="宋体" w:cs="宋体"/>
          <w:b/>
          <w:color w:val="0000FF"/>
          <w:kern w:val="0"/>
          <w:sz w:val="32"/>
          <w:szCs w:val="32"/>
          <w:u w:val="single"/>
          <w:lang w:val="zh-CN" w:eastAsia="zh-CN"/>
        </w:rPr>
      </w:pPr>
    </w:p>
    <w:p w14:paraId="6EA3E226">
      <w:pPr>
        <w:pStyle w:val="8"/>
        <w:tabs>
          <w:tab w:val="right" w:pos="7920"/>
          <w:tab w:val="clear" w:pos="8306"/>
        </w:tabs>
        <w:spacing w:line="360" w:lineRule="auto"/>
        <w:rPr>
          <w:rFonts w:ascii="宋体" w:eastAsia="宋体" w:cs="宋体"/>
          <w:b/>
          <w:color w:val="0000FF"/>
          <w:kern w:val="0"/>
          <w:sz w:val="32"/>
          <w:szCs w:val="32"/>
          <w:u w:val="single"/>
          <w:lang w:val="zh-CN" w:eastAsia="zh-CN"/>
        </w:rPr>
      </w:pPr>
      <w:r>
        <w:rPr>
          <w:rFonts w:hint="eastAsia" w:ascii="宋体" w:eastAsia="宋体" w:cs="宋体"/>
          <w:b/>
          <w:color w:val="0000FF"/>
          <w:kern w:val="0"/>
          <w:sz w:val="32"/>
          <w:szCs w:val="32"/>
          <w:u w:val="single"/>
          <w:lang w:val="zh-CN" w:eastAsia="zh-CN"/>
        </w:rPr>
        <w:t>第二章：</w:t>
      </w:r>
      <w:r>
        <w:rPr>
          <w:rFonts w:hint="cs" w:ascii="宋体" w:eastAsia="宋体" w:cs="宋体"/>
          <w:b/>
          <w:color w:val="0000FF"/>
          <w:kern w:val="0"/>
          <w:sz w:val="32"/>
          <w:szCs w:val="32"/>
          <w:u w:val="single"/>
          <w:lang w:val="zh-CN" w:eastAsia="zh-CN"/>
        </w:rPr>
        <w:t>产</w:t>
      </w:r>
      <w:r>
        <w:rPr>
          <w:rFonts w:hint="eastAsia" w:ascii="宋体" w:eastAsia="宋体" w:cs="宋体"/>
          <w:b/>
          <w:color w:val="0000FF"/>
          <w:kern w:val="0"/>
          <w:sz w:val="32"/>
          <w:szCs w:val="32"/>
          <w:u w:val="single"/>
          <w:lang w:val="zh-CN" w:eastAsia="zh-CN"/>
        </w:rPr>
        <w:t>品</w:t>
      </w:r>
      <w:r>
        <w:rPr>
          <w:rFonts w:hint="cs" w:ascii="宋体" w:eastAsia="宋体" w:cs="宋体"/>
          <w:b/>
          <w:color w:val="0000FF"/>
          <w:kern w:val="0"/>
          <w:sz w:val="32"/>
          <w:szCs w:val="32"/>
          <w:u w:val="single"/>
          <w:lang w:val="zh-CN" w:eastAsia="zh-CN"/>
        </w:rPr>
        <w:t>规</w:t>
      </w:r>
      <w:r>
        <w:rPr>
          <w:rFonts w:hint="eastAsia" w:ascii="宋体" w:eastAsia="宋体" w:cs="宋体"/>
          <w:b/>
          <w:color w:val="0000FF"/>
          <w:kern w:val="0"/>
          <w:sz w:val="32"/>
          <w:szCs w:val="32"/>
          <w:u w:val="single"/>
          <w:lang w:val="zh-CN" w:eastAsia="zh-CN"/>
        </w:rPr>
        <w:t>格与部件名称</w:t>
      </w:r>
    </w:p>
    <w:p w14:paraId="2027AB91">
      <w:pPr>
        <w:pStyle w:val="8"/>
        <w:tabs>
          <w:tab w:val="right" w:pos="7920"/>
          <w:tab w:val="clear" w:pos="8306"/>
        </w:tabs>
        <w:spacing w:line="360" w:lineRule="auto"/>
        <w:ind w:firstLine="422" w:firstLineChars="147"/>
        <w:rPr>
          <w:rFonts w:ascii="宋体" w:eastAsia="宋体" w:cs="宋体"/>
          <w:b/>
          <w:spacing w:val="23"/>
          <w:kern w:val="0"/>
          <w:sz w:val="24"/>
          <w:szCs w:val="24"/>
          <w:lang w:val="zh-CN" w:eastAsia="zh-CN"/>
        </w:rPr>
      </w:pPr>
      <w:r>
        <w:rPr>
          <w:rFonts w:hint="cs" w:ascii="宋体" w:eastAsia="宋体" w:cs="宋体"/>
          <w:b/>
          <w:spacing w:val="23"/>
          <w:kern w:val="0"/>
          <w:sz w:val="24"/>
          <w:szCs w:val="24"/>
          <w:lang w:val="zh-CN" w:eastAsia="zh-CN"/>
        </w:rPr>
        <w:t>产</w:t>
      </w:r>
      <w:r>
        <w:rPr>
          <w:rFonts w:hint="eastAsia" w:ascii="宋体" w:eastAsia="宋体" w:cs="宋体"/>
          <w:b/>
          <w:spacing w:val="23"/>
          <w:kern w:val="0"/>
          <w:sz w:val="24"/>
          <w:szCs w:val="24"/>
          <w:lang w:val="zh-CN" w:eastAsia="zh-CN"/>
        </w:rPr>
        <w:t>品型</w:t>
      </w:r>
      <w:r>
        <w:rPr>
          <w:rFonts w:hint="cs" w:ascii="宋体" w:eastAsia="宋体" w:cs="宋体"/>
          <w:b/>
          <w:spacing w:val="23"/>
          <w:kern w:val="0"/>
          <w:sz w:val="24"/>
          <w:szCs w:val="24"/>
          <w:lang w:val="zh-CN" w:eastAsia="zh-CN"/>
        </w:rPr>
        <w:t>号</w:t>
      </w:r>
      <w:r>
        <w:rPr>
          <w:rFonts w:hint="eastAsia" w:ascii="宋体" w:eastAsia="宋体" w:cs="宋体"/>
          <w:b/>
          <w:spacing w:val="23"/>
          <w:kern w:val="0"/>
          <w:sz w:val="24"/>
          <w:szCs w:val="24"/>
          <w:lang w:val="zh-CN" w:eastAsia="zh-CN"/>
        </w:rPr>
        <w:t>：</w:t>
      </w:r>
      <w:r>
        <w:rPr>
          <w:rFonts w:ascii="宋体" w:eastAsia="宋体" w:cs="宋体"/>
          <w:b/>
          <w:spacing w:val="23"/>
          <w:kern w:val="0"/>
          <w:sz w:val="24"/>
          <w:szCs w:val="24"/>
          <w:lang w:val="zh-CN"/>
        </w:rPr>
        <w:t>ZM1952</w:t>
      </w:r>
      <w:r>
        <w:rPr>
          <w:rFonts w:hint="eastAsia" w:ascii="宋体" w:eastAsia="宋体" w:cs="宋体"/>
          <w:b/>
          <w:spacing w:val="23"/>
          <w:kern w:val="0"/>
          <w:sz w:val="24"/>
          <w:szCs w:val="24"/>
          <w:lang w:val="zh-CN" w:eastAsia="zh-CN"/>
        </w:rPr>
        <w:t>；</w:t>
      </w:r>
    </w:p>
    <w:p w14:paraId="2CED928C">
      <w:pPr>
        <w:pStyle w:val="8"/>
        <w:tabs>
          <w:tab w:val="right" w:pos="7920"/>
          <w:tab w:val="clear" w:pos="8306"/>
        </w:tabs>
        <w:spacing w:line="360" w:lineRule="auto"/>
        <w:ind w:firstLine="422" w:firstLineChars="147"/>
        <w:rPr>
          <w:rFonts w:ascii="宋体" w:eastAsia="宋体" w:cs="宋体"/>
          <w:b/>
          <w:spacing w:val="23"/>
          <w:kern w:val="0"/>
          <w:sz w:val="24"/>
          <w:szCs w:val="24"/>
          <w:lang w:val="zh-CN" w:eastAsia="zh-CN"/>
        </w:rPr>
      </w:pPr>
      <w:r>
        <w:rPr>
          <w:rFonts w:hint="cs" w:ascii="宋体" w:eastAsia="宋体" w:cs="宋体"/>
          <w:b/>
          <w:spacing w:val="23"/>
          <w:kern w:val="0"/>
          <w:sz w:val="24"/>
          <w:szCs w:val="24"/>
          <w:lang w:val="zh-CN" w:eastAsia="zh-CN"/>
        </w:rPr>
        <w:t>额</w:t>
      </w:r>
      <w:r>
        <w:rPr>
          <w:rFonts w:hint="eastAsia" w:ascii="宋体" w:eastAsia="宋体" w:cs="宋体"/>
          <w:b/>
          <w:spacing w:val="23"/>
          <w:kern w:val="0"/>
          <w:sz w:val="24"/>
          <w:szCs w:val="24"/>
          <w:lang w:val="zh-CN" w:eastAsia="zh-CN"/>
        </w:rPr>
        <w:t>定</w:t>
      </w:r>
      <w:r>
        <w:rPr>
          <w:rFonts w:hint="cs" w:ascii="宋体" w:eastAsia="宋体" w:cs="宋体"/>
          <w:b/>
          <w:spacing w:val="23"/>
          <w:kern w:val="0"/>
          <w:sz w:val="24"/>
          <w:szCs w:val="24"/>
          <w:lang w:val="zh-CN" w:eastAsia="zh-CN"/>
        </w:rPr>
        <w:t>电压</w:t>
      </w:r>
      <w:r>
        <w:rPr>
          <w:rFonts w:hint="eastAsia" w:ascii="宋体" w:eastAsia="宋体" w:cs="宋体"/>
          <w:b/>
          <w:spacing w:val="23"/>
          <w:kern w:val="0"/>
          <w:sz w:val="24"/>
          <w:szCs w:val="24"/>
          <w:lang w:val="zh-CN" w:eastAsia="zh-CN"/>
        </w:rPr>
        <w:t>：</w:t>
      </w:r>
      <w:r>
        <w:rPr>
          <w:rFonts w:ascii="宋体" w:eastAsia="宋体" w:cs="宋体"/>
          <w:b/>
          <w:spacing w:val="23"/>
          <w:kern w:val="0"/>
          <w:sz w:val="24"/>
          <w:szCs w:val="24"/>
          <w:lang w:val="zh-CN"/>
        </w:rPr>
        <w:t>220</w:t>
      </w:r>
      <w:r>
        <w:rPr>
          <w:rFonts w:hint="eastAsia" w:ascii="宋体" w:eastAsia="宋体" w:cs="宋体"/>
          <w:b/>
          <w:spacing w:val="23"/>
          <w:kern w:val="0"/>
          <w:sz w:val="24"/>
          <w:szCs w:val="24"/>
          <w:lang w:val="zh-CN"/>
        </w:rPr>
        <w:t>～</w:t>
      </w:r>
      <w:r>
        <w:rPr>
          <w:rFonts w:hint="eastAsia" w:ascii="宋体" w:eastAsia="宋体" w:cs="宋体"/>
          <w:b/>
          <w:spacing w:val="23"/>
          <w:kern w:val="0"/>
          <w:sz w:val="24"/>
          <w:szCs w:val="24"/>
          <w:lang w:val="zh-CN" w:eastAsia="zh-CN"/>
        </w:rPr>
        <w:t>；额定</w:t>
      </w:r>
      <w:r>
        <w:rPr>
          <w:rFonts w:hint="cs" w:ascii="宋体" w:eastAsia="宋体" w:cs="宋体"/>
          <w:b/>
          <w:spacing w:val="23"/>
          <w:kern w:val="0"/>
          <w:sz w:val="24"/>
          <w:szCs w:val="24"/>
          <w:lang w:val="zh-CN" w:eastAsia="zh-CN"/>
        </w:rPr>
        <w:t>频</w:t>
      </w:r>
      <w:r>
        <w:rPr>
          <w:rFonts w:hint="eastAsia" w:ascii="宋体" w:eastAsia="宋体" w:cs="宋体"/>
          <w:b/>
          <w:spacing w:val="23"/>
          <w:kern w:val="0"/>
          <w:sz w:val="24"/>
          <w:szCs w:val="24"/>
          <w:lang w:val="zh-CN" w:eastAsia="zh-CN"/>
        </w:rPr>
        <w:t>率：50</w:t>
      </w:r>
      <w:r>
        <w:rPr>
          <w:rFonts w:ascii="宋体" w:eastAsia="宋体" w:cs="宋体"/>
          <w:b/>
          <w:spacing w:val="23"/>
          <w:kern w:val="0"/>
          <w:sz w:val="24"/>
          <w:szCs w:val="24"/>
          <w:lang w:val="zh-CN"/>
        </w:rPr>
        <w:t>Hz</w:t>
      </w:r>
      <w:r>
        <w:rPr>
          <w:rFonts w:hint="eastAsia" w:ascii="宋体" w:eastAsia="宋体" w:cs="宋体"/>
          <w:b/>
          <w:spacing w:val="23"/>
          <w:kern w:val="0"/>
          <w:sz w:val="24"/>
          <w:szCs w:val="24"/>
          <w:lang w:val="zh-CN" w:eastAsia="zh-CN"/>
        </w:rPr>
        <w:t xml:space="preserve">； </w:t>
      </w:r>
    </w:p>
    <w:p w14:paraId="1474F3A0">
      <w:pPr>
        <w:pStyle w:val="8"/>
        <w:tabs>
          <w:tab w:val="right" w:pos="7920"/>
          <w:tab w:val="clear" w:pos="8306"/>
        </w:tabs>
        <w:spacing w:line="360" w:lineRule="auto"/>
        <w:ind w:firstLine="422" w:firstLineChars="147"/>
        <w:rPr>
          <w:rFonts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额定功率：</w:t>
      </w:r>
      <w:r>
        <w:rPr>
          <w:rFonts w:ascii="宋体" w:eastAsia="宋体" w:cs="宋体"/>
          <w:b/>
          <w:spacing w:val="23"/>
          <w:kern w:val="0"/>
          <w:sz w:val="24"/>
          <w:szCs w:val="24"/>
          <w:lang w:val="zh-CN"/>
        </w:rPr>
        <w:t>150W</w:t>
      </w:r>
    </w:p>
    <w:p w14:paraId="65B303F6">
      <w:pPr>
        <w:pStyle w:val="8"/>
        <w:tabs>
          <w:tab w:val="right" w:pos="7920"/>
          <w:tab w:val="clear" w:pos="8306"/>
        </w:tabs>
        <w:spacing w:line="360" w:lineRule="auto"/>
        <w:ind w:firstLine="422" w:firstLineChars="147"/>
        <w:rPr>
          <w:rFonts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彩盒尺寸：L</w:t>
      </w:r>
      <w:r>
        <w:rPr>
          <w:rFonts w:ascii="宋体" w:eastAsia="宋体" w:cs="宋体"/>
          <w:b/>
          <w:spacing w:val="23"/>
          <w:kern w:val="0"/>
          <w:sz w:val="24"/>
          <w:szCs w:val="24"/>
          <w:lang w:val="zh-CN"/>
        </w:rPr>
        <w:t>290*W182*H392mm</w:t>
      </w:r>
    </w:p>
    <w:p w14:paraId="1FABCF1C">
      <w:pPr>
        <w:pStyle w:val="8"/>
        <w:tabs>
          <w:tab w:val="right" w:pos="7920"/>
          <w:tab w:val="clear" w:pos="8306"/>
        </w:tabs>
        <w:spacing w:line="360" w:lineRule="auto"/>
        <w:ind w:firstLine="422" w:firstLineChars="147"/>
        <w:rPr>
          <w:rFonts w:ascii="宋体" w:eastAsia="宋体" w:cs="宋体"/>
          <w:b/>
          <w:spacing w:val="23"/>
          <w:kern w:val="0"/>
          <w:sz w:val="24"/>
          <w:szCs w:val="24"/>
          <w:lang w:val="zh-CN" w:eastAsia="zh-CN"/>
        </w:rPr>
      </w:pPr>
      <w:r>
        <w:rPr>
          <w:rFonts w:hint="cs" w:ascii="宋体" w:eastAsia="宋体" w:cs="宋体"/>
          <w:b/>
          <w:spacing w:val="23"/>
          <w:kern w:val="0"/>
          <w:sz w:val="24"/>
          <w:szCs w:val="24"/>
          <w:lang w:val="zh-CN" w:eastAsia="zh-CN"/>
        </w:rPr>
        <w:t>净</w:t>
      </w:r>
      <w:r>
        <w:rPr>
          <w:rFonts w:ascii="宋体" w:eastAsia="宋体" w:cs="宋体"/>
          <w:b/>
          <w:spacing w:val="23"/>
          <w:kern w:val="0"/>
          <w:sz w:val="24"/>
          <w:szCs w:val="24"/>
          <w:lang w:val="zh-CN"/>
        </w:rPr>
        <w:t xml:space="preserve">   </w:t>
      </w:r>
      <w:r>
        <w:rPr>
          <w:rFonts w:hint="eastAsia" w:ascii="宋体" w:eastAsia="宋体" w:cs="宋体"/>
          <w:b/>
          <w:spacing w:val="23"/>
          <w:kern w:val="0"/>
          <w:sz w:val="24"/>
          <w:szCs w:val="24"/>
          <w:lang w:val="zh-CN" w:eastAsia="zh-CN"/>
        </w:rPr>
        <w:t>重：</w:t>
      </w:r>
      <w:r>
        <w:rPr>
          <w:rFonts w:ascii="宋体" w:eastAsia="宋体" w:cs="宋体"/>
          <w:b/>
          <w:spacing w:val="23"/>
          <w:kern w:val="0"/>
          <w:sz w:val="24"/>
          <w:szCs w:val="24"/>
          <w:lang w:val="zh-CN"/>
        </w:rPr>
        <w:t>2.55Kg</w:t>
      </w:r>
    </w:p>
    <w:p w14:paraId="1D351760">
      <w:pPr>
        <w:pStyle w:val="8"/>
        <w:tabs>
          <w:tab w:val="right" w:pos="7920"/>
          <w:tab w:val="clear" w:pos="8306"/>
        </w:tabs>
        <w:spacing w:line="360" w:lineRule="auto"/>
        <w:ind w:firstLine="422" w:firstLineChars="147"/>
        <w:rPr>
          <w:rFonts w:ascii="宋体" w:eastAsia="宋体" w:cs="宋体"/>
          <w:b/>
          <w:spacing w:val="23"/>
          <w:kern w:val="0"/>
          <w:sz w:val="24"/>
          <w:szCs w:val="24"/>
          <w:lang w:val="zh-CN" w:eastAsia="zh-CN"/>
        </w:rPr>
      </w:pPr>
      <w:r>
        <w:rPr>
          <w:rFonts w:hint="eastAsia" w:ascii="宋体" w:eastAsia="宋体" w:cs="宋体"/>
          <w:b/>
          <w:spacing w:val="23"/>
          <w:kern w:val="0"/>
          <w:sz w:val="24"/>
          <w:szCs w:val="24"/>
          <w:lang w:val="zh-CN" w:eastAsia="zh-CN"/>
        </w:rPr>
        <w:t>毛</w:t>
      </w:r>
      <w:r>
        <w:rPr>
          <w:rFonts w:ascii="宋体" w:eastAsia="宋体" w:cs="宋体"/>
          <w:b/>
          <w:spacing w:val="23"/>
          <w:kern w:val="0"/>
          <w:sz w:val="24"/>
          <w:szCs w:val="24"/>
          <w:lang w:val="zh-CN"/>
        </w:rPr>
        <w:t xml:space="preserve">   </w:t>
      </w:r>
      <w:r>
        <w:rPr>
          <w:rFonts w:hint="eastAsia" w:ascii="宋体" w:eastAsia="宋体" w:cs="宋体"/>
          <w:b/>
          <w:spacing w:val="23"/>
          <w:kern w:val="0"/>
          <w:sz w:val="24"/>
          <w:szCs w:val="24"/>
          <w:lang w:val="zh-CN" w:eastAsia="zh-CN"/>
        </w:rPr>
        <w:t>重：</w:t>
      </w:r>
      <w:r>
        <w:rPr>
          <w:rFonts w:ascii="宋体" w:eastAsia="宋体" w:cs="宋体"/>
          <w:b/>
          <w:spacing w:val="23"/>
          <w:kern w:val="0"/>
          <w:sz w:val="24"/>
          <w:szCs w:val="24"/>
          <w:lang w:val="zh-CN"/>
        </w:rPr>
        <w:t>3.68Kg</w:t>
      </w:r>
    </w:p>
    <w:p w14:paraId="35216C32">
      <w:pPr>
        <w:pStyle w:val="8"/>
        <w:tabs>
          <w:tab w:val="right" w:pos="7920"/>
          <w:tab w:val="clear" w:pos="8306"/>
        </w:tabs>
        <w:spacing w:line="360" w:lineRule="auto"/>
        <w:ind w:firstLine="422" w:firstLineChars="147"/>
        <w:rPr>
          <w:rFonts w:hint="eastAsia" w:ascii="宋体" w:eastAsia="宋体" w:cs="宋体"/>
          <w:b/>
          <w:spacing w:val="23"/>
          <w:kern w:val="0"/>
          <w:sz w:val="24"/>
          <w:szCs w:val="24"/>
          <w:lang w:val="zh-CN"/>
        </w:rPr>
      </w:pPr>
      <w:r>
        <w:rPr>
          <w:rFonts w:hint="eastAsia" w:ascii="宋体" w:eastAsia="宋体" w:cs="宋体"/>
          <w:b/>
          <w:spacing w:val="23"/>
          <w:kern w:val="0"/>
          <w:sz w:val="24"/>
          <w:szCs w:val="24"/>
          <w:lang w:val="zh-CN" w:eastAsia="zh-CN"/>
        </w:rPr>
        <w:t>工作时间：</w:t>
      </w:r>
      <w:r>
        <w:rPr>
          <w:rFonts w:ascii="宋体" w:eastAsia="宋体" w:cs="宋体"/>
          <w:b/>
          <w:spacing w:val="23"/>
          <w:kern w:val="0"/>
          <w:sz w:val="24"/>
          <w:szCs w:val="24"/>
          <w:lang w:val="zh-CN"/>
        </w:rPr>
        <w:t>15</w:t>
      </w:r>
      <w:r>
        <w:rPr>
          <w:rFonts w:hint="eastAsia" w:ascii="宋体" w:eastAsia="宋体" w:cs="宋体"/>
          <w:b/>
          <w:spacing w:val="23"/>
          <w:kern w:val="0"/>
          <w:sz w:val="24"/>
          <w:szCs w:val="24"/>
          <w:lang w:val="zh-CN"/>
        </w:rPr>
        <w:t>分钟</w:t>
      </w:r>
    </w:p>
    <w:p w14:paraId="203FC122">
      <w:pPr>
        <w:pStyle w:val="8"/>
        <w:tabs>
          <w:tab w:val="right" w:pos="7920"/>
          <w:tab w:val="clear" w:pos="8306"/>
        </w:tabs>
        <w:spacing w:line="360" w:lineRule="auto"/>
        <w:ind w:firstLine="422" w:firstLineChars="147"/>
        <w:rPr>
          <w:rFonts w:hint="default" w:ascii="宋体" w:eastAsia="宋体" w:cs="宋体"/>
          <w:b/>
          <w:spacing w:val="23"/>
          <w:kern w:val="0"/>
          <w:sz w:val="24"/>
          <w:szCs w:val="24"/>
          <w:lang w:val="en-US" w:eastAsia="zh-CN"/>
        </w:rPr>
      </w:pPr>
      <w:r>
        <w:rPr>
          <w:rFonts w:hint="default" w:ascii="宋体" w:eastAsia="宋体" w:cs="宋体"/>
          <w:b/>
          <w:spacing w:val="23"/>
          <w:kern w:val="0"/>
          <w:sz w:val="24"/>
          <w:szCs w:val="24"/>
          <w:lang w:val="en-US" w:eastAsia="zh-CN"/>
        </w:rPr>
        <w:t>说明书配方：生姜，说明书时间+1分钟，重量按实际时间重量</w:t>
      </w:r>
    </w:p>
    <w:p w14:paraId="0CFB90B2">
      <w:pPr>
        <w:pStyle w:val="8"/>
        <w:tabs>
          <w:tab w:val="right" w:pos="7920"/>
          <w:tab w:val="clear" w:pos="8306"/>
        </w:tabs>
        <w:spacing w:line="360" w:lineRule="auto"/>
        <w:ind w:firstLine="422" w:firstLineChars="147"/>
        <w:rPr>
          <w:rFonts w:hint="default" w:ascii="宋体" w:eastAsia="宋体" w:cs="宋体"/>
          <w:b/>
          <w:spacing w:val="23"/>
          <w:kern w:val="0"/>
          <w:sz w:val="24"/>
          <w:szCs w:val="24"/>
          <w:lang w:val="en-US" w:eastAsia="zh-CN"/>
        </w:rPr>
      </w:pPr>
      <w:r>
        <w:rPr>
          <w:rFonts w:hint="default" w:ascii="宋体" w:eastAsia="宋体" w:cs="宋体"/>
          <w:b/>
          <w:spacing w:val="23"/>
          <w:kern w:val="0"/>
          <w:sz w:val="24"/>
          <w:szCs w:val="24"/>
          <w:lang w:val="en-US" w:eastAsia="zh-CN"/>
        </w:rPr>
        <w:t>标准配方：5kg红萝卜，时间按实际搅拌红萝卜的时间</w:t>
      </w:r>
    </w:p>
    <w:p w14:paraId="169DAE6C">
      <w:pPr>
        <w:pStyle w:val="8"/>
        <w:tabs>
          <w:tab w:val="right" w:pos="7920"/>
          <w:tab w:val="clear" w:pos="8306"/>
        </w:tabs>
        <w:spacing w:line="360" w:lineRule="auto"/>
        <w:rPr>
          <w:rFonts w:ascii="宋体" w:eastAsia="宋体" w:cs="宋体"/>
          <w:b/>
          <w:color w:val="0000FF"/>
          <w:kern w:val="0"/>
          <w:sz w:val="32"/>
          <w:szCs w:val="32"/>
          <w:u w:val="single"/>
          <w:lang w:val="zh-CN" w:eastAsia="zh-CN"/>
        </w:rPr>
      </w:pPr>
    </w:p>
    <w:p w14:paraId="44391365">
      <w:pPr>
        <w:pStyle w:val="8"/>
        <w:tabs>
          <w:tab w:val="right" w:pos="7920"/>
          <w:tab w:val="clear" w:pos="8306"/>
        </w:tabs>
        <w:spacing w:line="360" w:lineRule="auto"/>
        <w:rPr>
          <w:rFonts w:ascii="宋体" w:eastAsia="宋体" w:cs="宋体"/>
          <w:b/>
          <w:color w:val="0000FF"/>
          <w:kern w:val="0"/>
          <w:sz w:val="32"/>
          <w:szCs w:val="32"/>
          <w:u w:val="single"/>
          <w:lang w:val="zh-CN" w:eastAsia="zh-CN"/>
        </w:rPr>
      </w:pPr>
      <w:r>
        <w:rPr>
          <w:rFonts w:ascii="宋体" w:eastAsia="宋体" w:cs="宋体"/>
          <w:b/>
          <w:color w:val="0000FF"/>
          <w:kern w:val="0"/>
          <w:sz w:val="32"/>
          <w:szCs w:val="32"/>
          <w:u w:val="single"/>
          <w:lang w:val="zh-CN" w:eastAsia="zh-CN"/>
        </w:rPr>
        <w:pict>
          <v:shape id="_x0000_s2394" o:spid="_x0000_s2394" o:spt="202" type="#_x0000_t202" style="position:absolute;left:0pt;margin-left:-3.1pt;margin-top:16.85pt;height:362.5pt;width:483.9pt;z-index:251666432;mso-width-relative:page;mso-height-relative:page;" filled="f" stroked="f" coordsize="21600,21600">
            <v:path/>
            <v:fill on="f" focussize="0,0"/>
            <v:stroke on="f" joinstyle="miter"/>
            <v:imagedata o:title=""/>
            <o:lock v:ext="edit"/>
            <v:textbox>
              <w:txbxContent>
                <w:p w14:paraId="5EB98E8C">
                  <w:r>
                    <w:drawing>
                      <wp:inline distT="0" distB="0" distL="0" distR="0">
                        <wp:extent cx="5964555" cy="37814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973956" cy="3787170"/>
                                </a:xfrm>
                                <a:prstGeom prst="rect">
                                  <a:avLst/>
                                </a:prstGeom>
                                <a:noFill/>
                                <a:ln>
                                  <a:noFill/>
                                </a:ln>
                              </pic:spPr>
                            </pic:pic>
                          </a:graphicData>
                        </a:graphic>
                      </wp:inline>
                    </w:drawing>
                  </w:r>
                </w:p>
              </w:txbxContent>
            </v:textbox>
          </v:shape>
        </w:pict>
      </w:r>
    </w:p>
    <w:p w14:paraId="5CA9EAF2">
      <w:pPr>
        <w:widowControl/>
        <w:jc w:val="left"/>
        <w:rPr>
          <w:rFonts w:hint="eastAsia" w:ascii="宋体" w:hAnsi="宋体" w:cs="宋体"/>
          <w:kern w:val="0"/>
          <w:sz w:val="24"/>
        </w:rPr>
      </w:pPr>
    </w:p>
    <w:p w14:paraId="7DA73D45">
      <w:pPr>
        <w:widowControl/>
        <w:jc w:val="left"/>
        <w:rPr>
          <w:rFonts w:hint="eastAsia" w:ascii="宋体" w:hAnsi="宋体" w:cs="宋体"/>
          <w:kern w:val="0"/>
          <w:sz w:val="24"/>
        </w:rPr>
      </w:pPr>
    </w:p>
    <w:p w14:paraId="13E68DD5">
      <w:pPr>
        <w:widowControl/>
        <w:jc w:val="left"/>
        <w:rPr>
          <w:rFonts w:hint="eastAsia" w:ascii="宋体" w:hAnsi="宋体" w:cs="宋体"/>
          <w:kern w:val="0"/>
          <w:sz w:val="24"/>
        </w:rPr>
      </w:pPr>
    </w:p>
    <w:p w14:paraId="0EDBF155">
      <w:pPr>
        <w:widowControl/>
        <w:jc w:val="left"/>
        <w:rPr>
          <w:rFonts w:hint="eastAsia" w:ascii="宋体" w:hAnsi="宋体" w:cs="宋体"/>
          <w:kern w:val="0"/>
          <w:sz w:val="24"/>
        </w:rPr>
      </w:pPr>
    </w:p>
    <w:p w14:paraId="26C61243">
      <w:pPr>
        <w:widowControl/>
        <w:jc w:val="left"/>
        <w:rPr>
          <w:rFonts w:hint="eastAsia" w:ascii="宋体" w:hAnsi="宋体" w:cs="宋体"/>
          <w:kern w:val="0"/>
          <w:sz w:val="24"/>
        </w:rPr>
      </w:pPr>
    </w:p>
    <w:p w14:paraId="17B759A7">
      <w:pPr>
        <w:widowControl/>
        <w:jc w:val="left"/>
        <w:rPr>
          <w:rFonts w:hint="eastAsia" w:ascii="宋体" w:hAnsi="宋体" w:cs="宋体"/>
          <w:kern w:val="0"/>
          <w:sz w:val="24"/>
        </w:rPr>
      </w:pPr>
    </w:p>
    <w:p w14:paraId="6FF70FD1">
      <w:pPr>
        <w:widowControl/>
        <w:jc w:val="left"/>
        <w:rPr>
          <w:rFonts w:hint="eastAsia" w:ascii="宋体" w:hAnsi="宋体" w:cs="宋体"/>
          <w:kern w:val="0"/>
          <w:sz w:val="24"/>
        </w:rPr>
      </w:pPr>
    </w:p>
    <w:p w14:paraId="7426AEF2">
      <w:pPr>
        <w:widowControl/>
        <w:jc w:val="left"/>
        <w:rPr>
          <w:rFonts w:hint="eastAsia" w:ascii="宋体" w:hAnsi="宋体" w:cs="宋体"/>
          <w:kern w:val="0"/>
          <w:sz w:val="24"/>
        </w:rPr>
      </w:pPr>
    </w:p>
    <w:p w14:paraId="0B127B05">
      <w:pPr>
        <w:widowControl/>
        <w:jc w:val="left"/>
        <w:rPr>
          <w:rFonts w:hint="eastAsia" w:ascii="宋体" w:hAnsi="宋体" w:cs="宋体"/>
          <w:kern w:val="0"/>
          <w:sz w:val="24"/>
        </w:rPr>
      </w:pPr>
    </w:p>
    <w:p w14:paraId="5F062117">
      <w:pPr>
        <w:widowControl/>
        <w:jc w:val="left"/>
        <w:rPr>
          <w:rFonts w:hint="eastAsia" w:ascii="宋体" w:hAnsi="宋体" w:cs="宋体"/>
          <w:kern w:val="0"/>
          <w:sz w:val="24"/>
        </w:rPr>
      </w:pPr>
    </w:p>
    <w:p w14:paraId="09306AFE">
      <w:pPr>
        <w:widowControl/>
        <w:jc w:val="left"/>
        <w:rPr>
          <w:rFonts w:hint="eastAsia" w:ascii="宋体" w:hAnsi="宋体" w:cs="宋体"/>
          <w:kern w:val="0"/>
          <w:sz w:val="24"/>
        </w:rPr>
      </w:pPr>
    </w:p>
    <w:p w14:paraId="21853A83">
      <w:pPr>
        <w:widowControl/>
        <w:jc w:val="left"/>
        <w:rPr>
          <w:rFonts w:hint="eastAsia" w:ascii="宋体" w:hAnsi="宋体" w:cs="宋体"/>
          <w:kern w:val="0"/>
          <w:sz w:val="24"/>
        </w:rPr>
      </w:pPr>
    </w:p>
    <w:p w14:paraId="0F227BD3">
      <w:pPr>
        <w:widowControl/>
        <w:jc w:val="left"/>
        <w:rPr>
          <w:rFonts w:hint="eastAsia" w:ascii="宋体" w:hAnsi="宋体" w:cs="宋体"/>
          <w:kern w:val="0"/>
          <w:sz w:val="24"/>
        </w:rPr>
      </w:pPr>
    </w:p>
    <w:p w14:paraId="38F50506">
      <w:pPr>
        <w:widowControl/>
        <w:jc w:val="left"/>
        <w:rPr>
          <w:rFonts w:hint="eastAsia" w:ascii="宋体" w:hAnsi="宋体" w:cs="宋体"/>
          <w:kern w:val="0"/>
          <w:sz w:val="24"/>
        </w:rPr>
      </w:pPr>
    </w:p>
    <w:p w14:paraId="2ACE99F0">
      <w:pPr>
        <w:pStyle w:val="8"/>
        <w:tabs>
          <w:tab w:val="right" w:pos="7920"/>
          <w:tab w:val="clear" w:pos="8306"/>
        </w:tabs>
        <w:spacing w:line="360" w:lineRule="auto"/>
        <w:ind w:left="-181" w:leftChars="-86"/>
        <w:rPr>
          <w:rFonts w:ascii="宋体" w:eastAsia="宋体" w:cs="宋体"/>
          <w:spacing w:val="23"/>
          <w:kern w:val="0"/>
          <w:sz w:val="28"/>
          <w:szCs w:val="28"/>
          <w:lang w:val="zh-CN" w:eastAsia="zh-CN"/>
        </w:rPr>
      </w:pPr>
    </w:p>
    <w:p w14:paraId="52F44F19">
      <w:pPr>
        <w:pStyle w:val="8"/>
        <w:tabs>
          <w:tab w:val="right" w:pos="7920"/>
          <w:tab w:val="clear" w:pos="8306"/>
        </w:tabs>
        <w:spacing w:line="360" w:lineRule="auto"/>
        <w:ind w:left="-181" w:leftChars="-86"/>
        <w:rPr>
          <w:rFonts w:ascii="宋体" w:eastAsia="宋体" w:cs="宋体"/>
          <w:b/>
          <w:color w:val="0000FF"/>
          <w:kern w:val="0"/>
          <w:sz w:val="32"/>
          <w:szCs w:val="32"/>
          <w:u w:val="single"/>
          <w:lang w:val="zh-CN" w:eastAsia="zh-CN"/>
        </w:rPr>
      </w:pPr>
    </w:p>
    <w:p w14:paraId="00439903">
      <w:pPr>
        <w:pStyle w:val="8"/>
        <w:tabs>
          <w:tab w:val="right" w:pos="7920"/>
          <w:tab w:val="clear" w:pos="8306"/>
        </w:tabs>
        <w:spacing w:line="360" w:lineRule="auto"/>
        <w:rPr>
          <w:rFonts w:ascii="宋体" w:eastAsia="宋体" w:cs="宋体"/>
          <w:b/>
          <w:color w:val="0000FF"/>
          <w:kern w:val="0"/>
          <w:sz w:val="32"/>
          <w:szCs w:val="32"/>
          <w:u w:val="single"/>
          <w:lang w:val="zh-CN" w:eastAsia="zh-CN"/>
        </w:rPr>
      </w:pPr>
    </w:p>
    <w:p w14:paraId="38ABA158">
      <w:pPr>
        <w:pStyle w:val="8"/>
        <w:tabs>
          <w:tab w:val="right" w:pos="7920"/>
          <w:tab w:val="clear" w:pos="8306"/>
        </w:tabs>
        <w:spacing w:line="360" w:lineRule="auto"/>
        <w:rPr>
          <w:rFonts w:ascii="宋体" w:eastAsia="宋体" w:cs="宋体"/>
          <w:b/>
          <w:color w:val="0000FF"/>
          <w:kern w:val="0"/>
          <w:sz w:val="32"/>
          <w:szCs w:val="32"/>
          <w:u w:val="single"/>
          <w:lang w:val="zh-CN" w:eastAsia="zh-CN"/>
        </w:rPr>
      </w:pPr>
      <w:r>
        <w:rPr>
          <w:rFonts w:ascii="宋体" w:hAnsi="宋体" w:cs="宋体"/>
          <w:kern w:val="0"/>
          <w:sz w:val="24"/>
        </w:rPr>
        <w:pict>
          <v:rect id="_x0000_s2164" o:spid="_x0000_s2164" o:spt="1" style="position:absolute;left:0pt;margin-left:25.15pt;margin-top:28.25pt;height:53.75pt;width:460.75pt;z-index:251662336;mso-width-relative:page;mso-height-relative:page;" stroked="f" coordsize="21600,21600">
            <v:path/>
            <v:fill focussize="0,0"/>
            <v:stroke on="f"/>
            <v:imagedata o:title=""/>
            <o:lock v:ext="edit"/>
            <v:textbox>
              <w:txbxContent>
                <w:p w14:paraId="55C1DD06">
                  <w:pPr>
                    <w:spacing w:line="400" w:lineRule="exact"/>
                    <w:rPr>
                      <w:rFonts w:eastAsia="微软雅黑" w:asciiTheme="majorHAnsi" w:hAnsiTheme="majorHAnsi"/>
                      <w:sz w:val="28"/>
                      <w:szCs w:val="28"/>
                    </w:rPr>
                  </w:pPr>
                  <w:r>
                    <w:rPr>
                      <w:rFonts w:eastAsia="微软雅黑" w:asciiTheme="majorHAnsi" w:hAnsiTheme="majorHAnsi"/>
                      <w:sz w:val="28"/>
                      <w:szCs w:val="28"/>
                    </w:rPr>
                    <w:t>①</w:t>
                  </w:r>
                  <w:r>
                    <w:rPr>
                      <w:rFonts w:eastAsia="微软雅黑" w:cs="Cambria Math" w:asciiTheme="majorHAnsi" w:hAnsiTheme="majorHAnsi"/>
                      <w:sz w:val="28"/>
                      <w:szCs w:val="28"/>
                    </w:rPr>
                    <w:t>螺杆</w:t>
                  </w:r>
                  <w:r>
                    <w:rPr>
                      <w:rFonts w:eastAsia="微软雅黑" w:asciiTheme="majorHAnsi" w:hAnsiTheme="majorHAnsi"/>
                      <w:sz w:val="28"/>
                      <w:szCs w:val="28"/>
                    </w:rPr>
                    <w:t xml:space="preserve">     ②滤网    ③榨汁杯    ④挡汁盖   ⑤大杯   ⑥预切刀</w:t>
                  </w:r>
                </w:p>
                <w:p w14:paraId="58E31121">
                  <w:pPr>
                    <w:spacing w:line="400" w:lineRule="exact"/>
                    <w:rPr>
                      <w:rFonts w:eastAsia="微软雅黑" w:asciiTheme="majorHAnsi" w:hAnsiTheme="majorHAnsi"/>
                      <w:sz w:val="28"/>
                      <w:szCs w:val="28"/>
                    </w:rPr>
                  </w:pPr>
                  <w:r>
                    <w:rPr>
                      <w:rFonts w:eastAsia="微软雅黑" w:asciiTheme="majorHAnsi" w:hAnsiTheme="majorHAnsi"/>
                      <w:sz w:val="28"/>
                      <w:szCs w:val="28"/>
                    </w:rPr>
                    <w:t xml:space="preserve">⑦主机     ⑧旋扭    ⑨推料棒    ⑩接渣杯   </w:t>
                  </w:r>
                  <w:r>
                    <w:rPr>
                      <w:rFonts w:eastAsia="微软雅黑" w:cs="Cambria Math" w:asciiTheme="majorHAnsi" w:hAnsiTheme="majorHAnsi"/>
                      <w:sz w:val="28"/>
                      <w:szCs w:val="28"/>
                    </w:rPr>
                    <w:t>⑪接汁杯 ⑫</w:t>
                  </w:r>
                  <w:r>
                    <w:rPr>
                      <w:rFonts w:eastAsia="微软雅黑" w:asciiTheme="majorHAnsi" w:hAnsiTheme="majorHAnsi"/>
                      <w:sz w:val="28"/>
                      <w:szCs w:val="28"/>
                    </w:rPr>
                    <w:t xml:space="preserve">刷子 </w:t>
                  </w:r>
                </w:p>
                <w:p w14:paraId="6C0E00F3">
                  <w:pPr>
                    <w:spacing w:line="400" w:lineRule="exact"/>
                    <w:rPr>
                      <w:rFonts w:hint="eastAsia" w:ascii="微软雅黑" w:hAnsi="微软雅黑" w:eastAsia="微软雅黑"/>
                      <w:sz w:val="28"/>
                      <w:szCs w:val="28"/>
                    </w:rPr>
                  </w:pPr>
                </w:p>
              </w:txbxContent>
            </v:textbox>
          </v:rect>
        </w:pict>
      </w:r>
    </w:p>
    <w:p w14:paraId="1BDAD708">
      <w:pPr>
        <w:pStyle w:val="8"/>
        <w:tabs>
          <w:tab w:val="right" w:pos="7920"/>
          <w:tab w:val="clear" w:pos="8306"/>
        </w:tabs>
        <w:spacing w:line="360" w:lineRule="auto"/>
        <w:ind w:left="-181" w:leftChars="-86"/>
        <w:rPr>
          <w:rFonts w:ascii="宋体" w:eastAsia="宋体" w:cs="宋体"/>
          <w:b/>
          <w:color w:val="0000FF"/>
          <w:kern w:val="0"/>
          <w:sz w:val="32"/>
          <w:szCs w:val="32"/>
          <w:u w:val="single"/>
          <w:lang w:val="zh-CN" w:eastAsia="zh-CN"/>
        </w:rPr>
      </w:pPr>
    </w:p>
    <w:p w14:paraId="578961E5">
      <w:pPr>
        <w:pStyle w:val="8"/>
        <w:tabs>
          <w:tab w:val="right" w:pos="7920"/>
          <w:tab w:val="clear" w:pos="8306"/>
        </w:tabs>
        <w:spacing w:line="360" w:lineRule="auto"/>
        <w:ind w:left="-181" w:leftChars="-86"/>
        <w:rPr>
          <w:rFonts w:ascii="宋体" w:eastAsia="宋体" w:cs="宋体"/>
          <w:b/>
          <w:color w:val="0000FF"/>
          <w:kern w:val="0"/>
          <w:sz w:val="32"/>
          <w:szCs w:val="32"/>
          <w:u w:val="single"/>
          <w:lang w:val="zh-CN" w:eastAsia="zh-CN"/>
        </w:rPr>
      </w:pPr>
    </w:p>
    <w:p w14:paraId="49C09374">
      <w:pPr>
        <w:pStyle w:val="8"/>
        <w:tabs>
          <w:tab w:val="right" w:pos="7920"/>
          <w:tab w:val="clear" w:pos="8306"/>
        </w:tabs>
        <w:spacing w:line="360" w:lineRule="auto"/>
        <w:ind w:left="-181" w:leftChars="-86"/>
        <w:rPr>
          <w:rFonts w:ascii="宋体" w:eastAsia="宋体" w:cs="宋体"/>
          <w:b/>
          <w:color w:val="0000FF"/>
          <w:kern w:val="0"/>
          <w:sz w:val="32"/>
          <w:szCs w:val="32"/>
          <w:u w:val="single"/>
          <w:lang w:val="zh-CN" w:eastAsia="zh-CN"/>
        </w:rPr>
      </w:pPr>
    </w:p>
    <w:p w14:paraId="018B53CB">
      <w:pPr>
        <w:pStyle w:val="8"/>
        <w:tabs>
          <w:tab w:val="right" w:pos="7920"/>
          <w:tab w:val="clear" w:pos="8306"/>
        </w:tabs>
        <w:spacing w:line="360" w:lineRule="auto"/>
        <w:ind w:left="-181" w:leftChars="-86"/>
        <w:rPr>
          <w:rFonts w:ascii="宋体" w:eastAsia="宋体" w:cs="宋体"/>
          <w:b/>
          <w:color w:val="0000FF"/>
          <w:kern w:val="0"/>
          <w:sz w:val="32"/>
          <w:szCs w:val="32"/>
          <w:u w:val="single"/>
          <w:lang w:val="zh-CN" w:eastAsia="zh-CN"/>
        </w:rPr>
      </w:pPr>
      <w:r>
        <w:rPr>
          <w:rFonts w:hint="eastAsia" w:ascii="宋体" w:eastAsia="宋体" w:cs="宋体"/>
          <w:b/>
          <w:color w:val="0000FF"/>
          <w:kern w:val="0"/>
          <w:sz w:val="32"/>
          <w:szCs w:val="32"/>
          <w:u w:val="single"/>
          <w:lang w:val="zh-CN" w:eastAsia="zh-CN"/>
        </w:rPr>
        <w:t>第三章：产品使用</w:t>
      </w:r>
      <w:r>
        <w:rPr>
          <w:rFonts w:hint="cs" w:ascii="宋体" w:eastAsia="宋体" w:cs="宋体"/>
          <w:b/>
          <w:color w:val="0000FF"/>
          <w:kern w:val="0"/>
          <w:sz w:val="32"/>
          <w:szCs w:val="32"/>
          <w:u w:val="single"/>
          <w:lang w:val="zh-CN" w:eastAsia="zh-CN"/>
        </w:rPr>
        <w:t>说</w:t>
      </w:r>
      <w:r>
        <w:rPr>
          <w:rFonts w:hint="eastAsia" w:ascii="宋体" w:eastAsia="宋体" w:cs="宋体"/>
          <w:b/>
          <w:color w:val="0000FF"/>
          <w:kern w:val="0"/>
          <w:sz w:val="32"/>
          <w:szCs w:val="32"/>
          <w:u w:val="single"/>
          <w:lang w:val="zh-CN" w:eastAsia="zh-CN"/>
        </w:rPr>
        <w:t>明</w:t>
      </w:r>
    </w:p>
    <w:p w14:paraId="05095411">
      <w:pPr>
        <w:pStyle w:val="8"/>
        <w:tabs>
          <w:tab w:val="right" w:pos="7920"/>
          <w:tab w:val="clear" w:pos="8306"/>
        </w:tabs>
        <w:spacing w:line="360" w:lineRule="auto"/>
        <w:ind w:left="-181" w:leftChars="-86" w:firstLine="280" w:firstLineChars="100"/>
        <w:rPr>
          <w:rFonts w:ascii="宋体" w:eastAsia="宋体" w:cs="宋体"/>
          <w:bCs/>
          <w:color w:val="0000FF"/>
          <w:kern w:val="0"/>
          <w:sz w:val="28"/>
          <w:szCs w:val="28"/>
          <w:lang w:val="zh-CN" w:eastAsia="zh-CN"/>
        </w:rPr>
      </w:pPr>
      <w:r>
        <w:rPr>
          <w:rFonts w:hint="eastAsia" w:ascii="宋体" w:eastAsia="宋体" w:cs="宋体"/>
          <w:bCs/>
          <w:color w:val="0000FF"/>
          <w:kern w:val="0"/>
          <w:sz w:val="28"/>
          <w:szCs w:val="28"/>
          <w:lang w:val="zh-CN" w:eastAsia="zh-CN"/>
        </w:rPr>
        <w:t>安装及使用</w:t>
      </w:r>
    </w:p>
    <w:p w14:paraId="5F35D3B1">
      <w:pPr>
        <w:pStyle w:val="8"/>
        <w:numPr>
          <w:ilvl w:val="0"/>
          <w:numId w:val="1"/>
        </w:numPr>
        <w:tabs>
          <w:tab w:val="center" w:pos="378"/>
          <w:tab w:val="right" w:pos="7920"/>
          <w:tab w:val="clear" w:pos="4153"/>
          <w:tab w:val="clear" w:pos="8306"/>
        </w:tabs>
        <w:spacing w:line="360" w:lineRule="auto"/>
        <w:ind w:left="-2" w:leftChars="-86" w:hanging="179" w:hangingChars="85"/>
        <w:rPr>
          <w:rFonts w:ascii="宋体" w:eastAsia="宋体" w:cs="宋体"/>
          <w:b/>
          <w:color w:val="0000FF"/>
          <w:kern w:val="0"/>
          <w:sz w:val="28"/>
          <w:szCs w:val="28"/>
          <w:lang w:val="zh-CN" w:eastAsia="zh-CN"/>
        </w:rPr>
      </w:pPr>
      <w:r>
        <w:rPr>
          <w:rFonts w:hint="eastAsia" w:ascii="宋体" w:eastAsia="宋体" w:cs="宋体"/>
          <w:b/>
          <w:color w:val="0000FF"/>
          <w:kern w:val="0"/>
          <w:sz w:val="21"/>
          <w:szCs w:val="21"/>
          <w:lang w:val="zh-CN" w:eastAsia="zh-CN"/>
        </w:rPr>
        <w:t>警告</w:t>
      </w:r>
      <w:r>
        <w:rPr>
          <w:rFonts w:ascii="宋体" w:eastAsia="宋体" w:cs="宋体"/>
          <w:b/>
          <w:color w:val="0000FF"/>
          <w:kern w:val="0"/>
          <w:sz w:val="21"/>
          <w:szCs w:val="21"/>
          <w:lang w:val="zh-CN"/>
        </w:rPr>
        <w:t>:</w:t>
      </w:r>
      <w:r>
        <w:rPr>
          <w:rFonts w:hint="eastAsia" w:ascii="宋体" w:eastAsia="宋体" w:cs="宋体"/>
          <w:color w:val="000000"/>
          <w:kern w:val="0"/>
          <w:sz w:val="21"/>
          <w:szCs w:val="21"/>
          <w:lang w:val="zh-CN" w:eastAsia="zh-CN"/>
        </w:rPr>
        <w:t>确保</w:t>
      </w:r>
      <w:r>
        <w:rPr>
          <w:rFonts w:hint="cs" w:ascii="宋体" w:eastAsia="宋体" w:cs="宋体"/>
          <w:color w:val="000000"/>
          <w:kern w:val="0"/>
          <w:sz w:val="21"/>
          <w:szCs w:val="21"/>
          <w:lang w:val="zh-CN" w:eastAsia="zh-CN"/>
        </w:rPr>
        <w:t>连</w:t>
      </w:r>
      <w:r>
        <w:rPr>
          <w:rFonts w:hint="eastAsia" w:ascii="宋体" w:eastAsia="宋体" w:cs="宋体"/>
          <w:color w:val="000000"/>
          <w:kern w:val="0"/>
          <w:sz w:val="21"/>
          <w:szCs w:val="21"/>
          <w:lang w:val="zh-CN" w:eastAsia="zh-CN"/>
        </w:rPr>
        <w:t>接的</w:t>
      </w:r>
      <w:r>
        <w:rPr>
          <w:rFonts w:hint="cs" w:ascii="宋体" w:eastAsia="宋体" w:cs="宋体"/>
          <w:color w:val="000000"/>
          <w:kern w:val="0"/>
          <w:sz w:val="21"/>
          <w:szCs w:val="21"/>
          <w:lang w:val="zh-CN" w:eastAsia="zh-CN"/>
        </w:rPr>
        <w:t>电</w:t>
      </w:r>
      <w:r>
        <w:rPr>
          <w:rFonts w:hint="eastAsia" w:ascii="宋体" w:eastAsia="宋体" w:cs="宋体"/>
          <w:color w:val="000000"/>
          <w:kern w:val="0"/>
          <w:sz w:val="21"/>
          <w:szCs w:val="21"/>
          <w:lang w:val="zh-CN" w:eastAsia="zh-CN"/>
        </w:rPr>
        <w:t>源适合本机器，否</w:t>
      </w:r>
      <w:r>
        <w:rPr>
          <w:rFonts w:hint="cs" w:ascii="宋体" w:eastAsia="宋体" w:cs="宋体"/>
          <w:color w:val="000000"/>
          <w:kern w:val="0"/>
          <w:sz w:val="21"/>
          <w:szCs w:val="21"/>
          <w:lang w:val="zh-CN" w:eastAsia="zh-CN"/>
        </w:rPr>
        <w:t>则</w:t>
      </w:r>
      <w:r>
        <w:rPr>
          <w:rFonts w:hint="eastAsia" w:ascii="宋体" w:eastAsia="宋体" w:cs="宋体"/>
          <w:color w:val="000000"/>
          <w:kern w:val="0"/>
          <w:sz w:val="21"/>
          <w:szCs w:val="21"/>
          <w:lang w:val="zh-CN" w:eastAsia="zh-CN"/>
        </w:rPr>
        <w:t>可能</w:t>
      </w:r>
      <w:r>
        <w:rPr>
          <w:rFonts w:hint="cs" w:ascii="宋体" w:eastAsia="宋体" w:cs="宋体"/>
          <w:color w:val="000000"/>
          <w:kern w:val="0"/>
          <w:sz w:val="21"/>
          <w:szCs w:val="21"/>
          <w:lang w:val="zh-CN" w:eastAsia="zh-CN"/>
        </w:rPr>
        <w:t>会损</w:t>
      </w:r>
      <w:r>
        <w:rPr>
          <w:rFonts w:hint="eastAsia" w:ascii="宋体" w:eastAsia="宋体" w:cs="宋体"/>
          <w:color w:val="000000"/>
          <w:kern w:val="0"/>
          <w:sz w:val="21"/>
          <w:szCs w:val="21"/>
          <w:lang w:val="zh-CN" w:eastAsia="zh-CN"/>
        </w:rPr>
        <w:t>坏机器。</w:t>
      </w:r>
    </w:p>
    <w:p w14:paraId="2F0707F7">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1"/>
          <w:szCs w:val="21"/>
          <w:lang w:eastAsia="zh-CN"/>
        </w:rPr>
        <w:pict>
          <v:shape id="_x0000_s2494" o:spid="_x0000_s2494" o:spt="202" type="#_x0000_t202" style="position:absolute;left:0pt;margin-left:300.85pt;margin-top:18.7pt;height:147.75pt;width:108.65pt;z-index:251675648;mso-width-relative:page;mso-height-relative:page;" filled="f" stroked="f" coordsize="21600,21600">
            <v:path/>
            <v:fill on="f" focussize="0,0"/>
            <v:stroke on="f" color="#000000" joinstyle="miter"/>
            <v:imagedata o:title=""/>
            <o:lock v:ext="edit"/>
            <v:textbox>
              <w:txbxContent>
                <w:p w14:paraId="76FD8223">
                  <w:r>
                    <w:drawing>
                      <wp:inline distT="0" distB="0" distL="0" distR="0">
                        <wp:extent cx="1057275" cy="176593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061448" cy="1773242"/>
                                </a:xfrm>
                                <a:prstGeom prst="rect">
                                  <a:avLst/>
                                </a:prstGeom>
                                <a:noFill/>
                                <a:ln>
                                  <a:noFill/>
                                </a:ln>
                              </pic:spPr>
                            </pic:pic>
                          </a:graphicData>
                        </a:graphic>
                      </wp:inline>
                    </w:drawing>
                  </w:r>
                </w:p>
              </w:txbxContent>
            </v:textbox>
          </v:shape>
        </w:pict>
      </w:r>
      <w:r>
        <w:rPr>
          <w:rFonts w:ascii="宋体" w:eastAsia="宋体" w:cs="宋体"/>
          <w:b/>
          <w:color w:val="0000FF"/>
          <w:kern w:val="0"/>
          <w:sz w:val="21"/>
          <w:szCs w:val="21"/>
          <w:lang w:eastAsia="zh-CN"/>
        </w:rPr>
        <w:pict>
          <v:shape id="_x0000_s2398" o:spid="_x0000_s2398" o:spt="202" type="#_x0000_t202" style="position:absolute;left:0pt;margin-left:28.9pt;margin-top:4.35pt;height:162.1pt;width:131.5pt;z-index:251667456;mso-width-relative:page;mso-height-relative:page;" filled="f" stroked="f" coordsize="21600,21600">
            <v:path/>
            <v:fill on="f" focussize="0,0"/>
            <v:stroke on="f" joinstyle="miter"/>
            <v:imagedata o:title=""/>
            <o:lock v:ext="edit"/>
            <v:textbox>
              <w:txbxContent>
                <w:p w14:paraId="0F581116">
                  <w:r>
                    <w:drawing>
                      <wp:inline distT="0" distB="0" distL="0" distR="0">
                        <wp:extent cx="1082040" cy="196723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082040" cy="1967230"/>
                                </a:xfrm>
                                <a:prstGeom prst="rect">
                                  <a:avLst/>
                                </a:prstGeom>
                                <a:noFill/>
                                <a:ln>
                                  <a:noFill/>
                                </a:ln>
                              </pic:spPr>
                            </pic:pic>
                          </a:graphicData>
                        </a:graphic>
                      </wp:inline>
                    </w:drawing>
                  </w:r>
                </w:p>
              </w:txbxContent>
            </v:textbox>
          </v:shape>
        </w:pict>
      </w:r>
      <w:r>
        <w:rPr>
          <w:rFonts w:ascii="宋体" w:eastAsia="宋体" w:cs="宋体"/>
          <w:b/>
          <w:color w:val="0000FF"/>
          <w:kern w:val="0"/>
          <w:sz w:val="28"/>
          <w:szCs w:val="28"/>
          <w:lang w:eastAsia="zh-CN"/>
        </w:rPr>
        <w:pict>
          <v:shape id="_x0000_s2402" o:spid="_x0000_s2402" o:spt="202" type="#_x0000_t202" style="position:absolute;left:0pt;margin-left:324.5pt;margin-top:3.35pt;height:116.5pt;width:134.5pt;z-index:251670528;mso-width-relative:page;mso-height-relative:page;" filled="f" stroked="f" coordsize="21600,21600">
            <v:path/>
            <v:fill on="f" focussize="0,0"/>
            <v:stroke on="f" color="#000000" joinstyle="miter"/>
            <v:imagedata o:title=""/>
            <o:lock v:ext="edit"/>
            <v:textbox>
              <w:txbxContent>
                <w:p w14:paraId="75904F30"/>
              </w:txbxContent>
            </v:textbox>
          </v:shape>
        </w:pict>
      </w:r>
      <w:r>
        <w:rPr>
          <w:rFonts w:ascii="宋体" w:eastAsia="宋体" w:cs="宋体"/>
          <w:b/>
          <w:color w:val="0000FF"/>
          <w:kern w:val="0"/>
          <w:sz w:val="28"/>
          <w:szCs w:val="28"/>
          <w:lang w:val="zh-CN" w:eastAsia="zh-CN"/>
        </w:rPr>
        <w:br w:type="textWrapping" w:clear="all"/>
      </w:r>
    </w:p>
    <w:p w14:paraId="3BC96054">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378148F0">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75D7F188">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7859E025">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2AF8E175">
      <w:pPr>
        <w:pStyle w:val="8"/>
        <w:tabs>
          <w:tab w:val="right" w:pos="7920"/>
          <w:tab w:val="clear" w:pos="8306"/>
        </w:tabs>
        <w:spacing w:line="360" w:lineRule="auto"/>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401" o:spid="_x0000_s2401" o:spt="202" type="#_x0000_t202" style="position:absolute;left:0pt;margin-left:262.75pt;margin-top:18.8pt;height:47.5pt;width:198.4pt;z-index:251669504;mso-width-relative:page;mso-height-relative:page;" filled="f" stroked="f" coordsize="21600,21600">
            <v:path/>
            <v:fill on="f" focussize="0,0"/>
            <v:stroke on="f" joinstyle="miter"/>
            <v:imagedata o:title=""/>
            <o:lock v:ext="edit"/>
            <v:textbox>
              <w:txbxContent>
                <w:p w14:paraId="224883F1">
                  <w:pPr>
                    <w:spacing w:line="240" w:lineRule="exact"/>
                    <w:rPr>
                      <w:sz w:val="24"/>
                    </w:rPr>
                  </w:pPr>
                  <w:r>
                    <w:rPr>
                      <w:sz w:val="24"/>
                    </w:rPr>
                    <w:t>2.</w:t>
                  </w:r>
                  <w:r>
                    <w:rPr>
                      <w:rFonts w:hint="eastAsia"/>
                      <w:sz w:val="24"/>
                    </w:rPr>
                    <w:t>将大杯按图示方式，装入主机上。</w:t>
                  </w:r>
                </w:p>
              </w:txbxContent>
            </v:textbox>
          </v:shape>
        </w:pict>
      </w:r>
      <w:r>
        <w:rPr>
          <w:rFonts w:ascii="宋体" w:eastAsia="宋体" w:cs="宋体"/>
          <w:b/>
          <w:color w:val="0000FF"/>
          <w:kern w:val="0"/>
          <w:sz w:val="28"/>
          <w:szCs w:val="28"/>
          <w:lang w:eastAsia="zh-CN"/>
        </w:rPr>
        <w:pict>
          <v:shape id="_x0000_s2399" o:spid="_x0000_s2399" o:spt="202" type="#_x0000_t202" style="position:absolute;left:0pt;margin-left:17.5pt;margin-top:17.1pt;height:39.2pt;width:165.1pt;z-index:251668480;mso-width-relative:page;mso-height-relative:page;" filled="f" stroked="f" coordsize="21600,21600">
            <v:path/>
            <v:fill on="f" focussize="0,0"/>
            <v:stroke on="f" joinstyle="miter"/>
            <v:imagedata o:title=""/>
            <o:lock v:ext="edit"/>
            <v:textbox>
              <w:txbxContent>
                <w:p w14:paraId="34D4D2C2">
                  <w:pPr>
                    <w:spacing w:line="240" w:lineRule="exact"/>
                    <w:rPr>
                      <w:sz w:val="24"/>
                    </w:rPr>
                  </w:pPr>
                  <w:r>
                    <w:rPr>
                      <w:rFonts w:hint="eastAsia"/>
                      <w:sz w:val="24"/>
                    </w:rPr>
                    <w:t>1</w:t>
                  </w:r>
                  <w:r>
                    <w:rPr>
                      <w:sz w:val="24"/>
                    </w:rPr>
                    <w:t>.</w:t>
                  </w:r>
                  <w:r>
                    <w:rPr>
                      <w:rFonts w:hint="eastAsia"/>
                      <w:sz w:val="24"/>
                    </w:rPr>
                    <w:t>产品使用前，先将螺杆、大杯等配件清洗干净。</w:t>
                  </w:r>
                </w:p>
              </w:txbxContent>
            </v:textbox>
          </v:shape>
        </w:pict>
      </w:r>
    </w:p>
    <w:p w14:paraId="28EDFC47">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496" o:spid="_x0000_s2496" o:spt="202" type="#_x0000_t202" style="position:absolute;left:0pt;margin-left:304.05pt;margin-top:12.7pt;height:177.65pt;width:109.2pt;z-index:251677696;mso-width-relative:page;mso-height-relative:page;" filled="f" stroked="f" coordsize="21600,21600">
            <v:path/>
            <v:fill on="f" focussize="0,0"/>
            <v:stroke on="f" joinstyle="miter"/>
            <v:imagedata o:title=""/>
            <o:lock v:ext="edit"/>
            <v:textbox>
              <w:txbxContent>
                <w:p w14:paraId="7C900586">
                  <w:pPr>
                    <w:ind w:firstLine="210" w:firstLineChars="100"/>
                  </w:pPr>
                  <w:r>
                    <w:drawing>
                      <wp:inline distT="0" distB="0" distL="0" distR="0">
                        <wp:extent cx="927735" cy="216471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927735" cy="2164715"/>
                                </a:xfrm>
                                <a:prstGeom prst="rect">
                                  <a:avLst/>
                                </a:prstGeom>
                                <a:noFill/>
                                <a:ln>
                                  <a:noFill/>
                                </a:ln>
                              </pic:spPr>
                            </pic:pic>
                          </a:graphicData>
                        </a:graphic>
                      </wp:inline>
                    </w:drawing>
                  </w:r>
                </w:p>
              </w:txbxContent>
            </v:textbox>
          </v:shape>
        </w:pict>
      </w:r>
    </w:p>
    <w:p w14:paraId="4CF4012A">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495" o:spid="_x0000_s2495" o:spt="202" type="#_x0000_t202" style="position:absolute;left:0pt;margin-left:52.65pt;margin-top:14.1pt;height:150.6pt;width:119.5pt;z-index:251676672;mso-width-relative:page;mso-height-relative:page;" filled="f" stroked="f" coordsize="21600,21600">
            <v:path/>
            <v:fill on="f" focussize="0,0"/>
            <v:stroke on="f" joinstyle="miter"/>
            <v:imagedata o:title=""/>
            <o:lock v:ext="edit"/>
            <v:textbox>
              <w:txbxContent>
                <w:p w14:paraId="4432836D">
                  <w:pPr>
                    <w:ind w:firstLine="210" w:firstLineChars="100"/>
                  </w:pPr>
                  <w:r>
                    <w:drawing>
                      <wp:inline distT="0" distB="0" distL="0" distR="0">
                        <wp:extent cx="857250" cy="175323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857250" cy="1753235"/>
                                </a:xfrm>
                                <a:prstGeom prst="rect">
                                  <a:avLst/>
                                </a:prstGeom>
                                <a:noFill/>
                                <a:ln>
                                  <a:noFill/>
                                </a:ln>
                              </pic:spPr>
                            </pic:pic>
                          </a:graphicData>
                        </a:graphic>
                      </wp:inline>
                    </w:drawing>
                  </w:r>
                </w:p>
              </w:txbxContent>
            </v:textbox>
          </v:shape>
        </w:pict>
      </w:r>
    </w:p>
    <w:p w14:paraId="47DD8C23">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1955F96D">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124E94DB">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6BB14942">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6DF7BDCC">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7C3B5E47">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497" o:spid="_x0000_s2497" o:spt="202" type="#_x0000_t202" style="position:absolute;left:0pt;margin-left:276.45pt;margin-top:4.8pt;height:43.7pt;width:176.9pt;z-index:251678720;mso-width-relative:page;mso-height-relative:page;" filled="f" stroked="f" coordsize="21600,21600">
            <v:path/>
            <v:fill on="f" focussize="0,0"/>
            <v:stroke on="f" joinstyle="miter"/>
            <v:imagedata o:title=""/>
            <o:lock v:ext="edit"/>
            <v:textbox>
              <w:txbxContent>
                <w:p w14:paraId="085A8598">
                  <w:pPr>
                    <w:spacing w:line="240" w:lineRule="exact"/>
                    <w:rPr>
                      <w:sz w:val="24"/>
                    </w:rPr>
                  </w:pPr>
                  <w:r>
                    <w:rPr>
                      <w:sz w:val="24"/>
                    </w:rPr>
                    <w:t>4.</w:t>
                  </w:r>
                  <w:r>
                    <w:rPr>
                      <w:rFonts w:hint="eastAsia"/>
                      <w:sz w:val="24"/>
                    </w:rPr>
                    <w:t>按图示方向，将大杯装入榨汁杯上，并顺时针方向旋转大杯，确认大杯与榨汁杯扣紧。</w:t>
                  </w:r>
                </w:p>
              </w:txbxContent>
            </v:textbox>
          </v:shape>
        </w:pict>
      </w:r>
      <w:r>
        <w:rPr>
          <w:rFonts w:ascii="宋体" w:eastAsia="宋体" w:cs="宋体"/>
          <w:b/>
          <w:color w:val="0000FF"/>
          <w:kern w:val="0"/>
          <w:sz w:val="28"/>
          <w:szCs w:val="28"/>
          <w:lang w:eastAsia="zh-CN"/>
        </w:rPr>
        <w:pict>
          <v:shape id="_x0000_s2405" o:spid="_x0000_s2405" o:spt="202" type="#_x0000_t202" style="position:absolute;left:0pt;margin-left:15.3pt;margin-top:6.55pt;height:43.7pt;width:176.9pt;z-index:251671552;mso-width-relative:page;mso-height-relative:page;" filled="f" stroked="f" coordsize="21600,21600">
            <v:path/>
            <v:fill on="f" focussize="0,0"/>
            <v:stroke on="f" joinstyle="miter"/>
            <v:imagedata o:title=""/>
            <o:lock v:ext="edit"/>
            <v:textbox>
              <w:txbxContent>
                <w:p w14:paraId="7038F42C">
                  <w:pPr>
                    <w:spacing w:line="240" w:lineRule="exact"/>
                    <w:rPr>
                      <w:sz w:val="24"/>
                    </w:rPr>
                  </w:pPr>
                  <w:r>
                    <w:rPr>
                      <w:sz w:val="24"/>
                    </w:rPr>
                    <w:t>3.</w:t>
                  </w:r>
                  <w:r>
                    <w:rPr>
                      <w:rFonts w:hint="eastAsia"/>
                      <w:sz w:val="24"/>
                    </w:rPr>
                    <w:t>按图示方向，将滤网和螺杆装入大杯内，确认螺杆装到位，否则大杯无法安装。</w:t>
                  </w:r>
                </w:p>
              </w:txbxContent>
            </v:textbox>
          </v:shape>
        </w:pict>
      </w:r>
    </w:p>
    <w:p w14:paraId="76098CDD">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7FB1106E">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500" o:spid="_x0000_s2500" o:spt="202" type="#_x0000_t202" style="position:absolute;left:0pt;margin-left:22.65pt;margin-top:12.95pt;height:157.6pt;width:170.45pt;z-index:251681792;mso-width-relative:page;mso-height-relative:page;" filled="f" stroked="f" coordsize="21600,21600">
            <v:path/>
            <v:fill on="f" focussize="0,0"/>
            <v:stroke on="f" joinstyle="miter"/>
            <v:imagedata o:title=""/>
            <o:lock v:ext="edit"/>
            <v:textbox>
              <w:txbxContent>
                <w:p w14:paraId="67F1110B">
                  <w:pPr>
                    <w:ind w:firstLine="210" w:firstLineChars="100"/>
                  </w:pPr>
                  <w:r>
                    <w:drawing>
                      <wp:inline distT="0" distB="0" distL="0" distR="0">
                        <wp:extent cx="1495425" cy="140970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495425" cy="1409700"/>
                                </a:xfrm>
                                <a:prstGeom prst="rect">
                                  <a:avLst/>
                                </a:prstGeom>
                                <a:noFill/>
                                <a:ln>
                                  <a:noFill/>
                                </a:ln>
                              </pic:spPr>
                            </pic:pic>
                          </a:graphicData>
                        </a:graphic>
                      </wp:inline>
                    </w:drawing>
                  </w:r>
                </w:p>
              </w:txbxContent>
            </v:textbox>
          </v:shape>
        </w:pict>
      </w:r>
      <w:r>
        <w:rPr>
          <w:rFonts w:ascii="宋体" w:eastAsia="宋体" w:cs="宋体"/>
          <w:b/>
          <w:color w:val="0000FF"/>
          <w:kern w:val="0"/>
          <w:sz w:val="28"/>
          <w:szCs w:val="28"/>
          <w:lang w:eastAsia="zh-CN"/>
        </w:rPr>
        <w:pict>
          <v:shape id="_x0000_s2498" o:spid="_x0000_s2498" o:spt="202" type="#_x0000_t202" style="position:absolute;left:0pt;margin-left:281.3pt;margin-top:1.65pt;height:161.5pt;width:160.75pt;z-index:251679744;mso-width-relative:page;mso-height-relative:page;" filled="f" stroked="f" coordsize="21600,21600">
            <v:path/>
            <v:fill on="f" focussize="0,0"/>
            <v:stroke on="f" joinstyle="miter"/>
            <v:imagedata o:title=""/>
            <o:lock v:ext="edit"/>
            <v:textbox>
              <w:txbxContent>
                <w:p w14:paraId="40CF2A69">
                  <w:pPr>
                    <w:ind w:firstLine="210" w:firstLineChars="100"/>
                  </w:pPr>
                  <w:r>
                    <w:drawing>
                      <wp:inline distT="0" distB="0" distL="0" distR="0">
                        <wp:extent cx="1642110" cy="15621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678530" cy="1596248"/>
                                </a:xfrm>
                                <a:prstGeom prst="rect">
                                  <a:avLst/>
                                </a:prstGeom>
                                <a:noFill/>
                                <a:ln>
                                  <a:noFill/>
                                </a:ln>
                              </pic:spPr>
                            </pic:pic>
                          </a:graphicData>
                        </a:graphic>
                      </wp:inline>
                    </w:drawing>
                  </w:r>
                </w:p>
              </w:txbxContent>
            </v:textbox>
          </v:shape>
        </w:pict>
      </w:r>
    </w:p>
    <w:p w14:paraId="3DF2F101">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2CC466B1">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0E08A4F0">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775CEC62">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75405CC5">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0189BBD6">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411" o:spid="_x0000_s2411" o:spt="202" type="#_x0000_t202" style="position:absolute;left:0pt;margin-left:289.05pt;margin-top:14.45pt;height:43.7pt;width:153pt;z-index:251672576;mso-width-relative:page;mso-height-relative:page;" filled="f" stroked="f" coordsize="21600,21600">
            <v:path/>
            <v:fill on="f" focussize="0,0"/>
            <v:stroke on="f" joinstyle="miter"/>
            <v:imagedata o:title=""/>
            <o:lock v:ext="edit"/>
            <v:textbox>
              <w:txbxContent>
                <w:p w14:paraId="7BC8EAF3">
                  <w:pPr>
                    <w:spacing w:line="240" w:lineRule="exact"/>
                    <w:rPr>
                      <w:sz w:val="24"/>
                    </w:rPr>
                  </w:pPr>
                  <w:r>
                    <w:rPr>
                      <w:sz w:val="24"/>
                    </w:rPr>
                    <w:t>6.</w:t>
                  </w:r>
                  <w:r>
                    <w:rPr>
                      <w:rFonts w:hint="eastAsia"/>
                      <w:sz w:val="24"/>
                    </w:rPr>
                    <w:t>如图示，将挡汁盖翻转向上打开，</w:t>
                  </w:r>
                </w:p>
              </w:txbxContent>
            </v:textbox>
          </v:shape>
        </w:pict>
      </w:r>
      <w:r>
        <w:rPr>
          <w:rFonts w:ascii="宋体" w:eastAsia="宋体" w:cs="宋体"/>
          <w:b/>
          <w:color w:val="0000FF"/>
          <w:kern w:val="0"/>
          <w:sz w:val="28"/>
          <w:szCs w:val="28"/>
          <w:lang w:eastAsia="zh-CN"/>
        </w:rPr>
        <w:pict>
          <v:shape id="_x0000_s2499" o:spid="_x0000_s2499" o:spt="202" type="#_x0000_t202" style="position:absolute;left:0pt;margin-left:9.9pt;margin-top:11.2pt;height:43.7pt;width:182.3pt;z-index:251680768;mso-width-relative:page;mso-height-relative:page;" filled="f" stroked="f" coordsize="21600,21600">
            <v:path/>
            <v:fill on="f" focussize="0,0"/>
            <v:stroke on="f" joinstyle="miter"/>
            <v:imagedata o:title=""/>
            <o:lock v:ext="edit"/>
            <v:textbox>
              <w:txbxContent>
                <w:p w14:paraId="29C8E216">
                  <w:pPr>
                    <w:spacing w:line="240" w:lineRule="exact"/>
                    <w:rPr>
                      <w:sz w:val="24"/>
                    </w:rPr>
                  </w:pPr>
                  <w:r>
                    <w:rPr>
                      <w:sz w:val="24"/>
                    </w:rPr>
                    <w:t>5.</w:t>
                  </w:r>
                  <w:r>
                    <w:rPr>
                      <w:rFonts w:hint="eastAsia"/>
                      <w:sz w:val="24"/>
                    </w:rPr>
                    <w:t>装好大杯后，将果汁杯和果渣杯放到榨汁体对应的接口下。</w:t>
                  </w:r>
                </w:p>
              </w:txbxContent>
            </v:textbox>
          </v:shape>
        </w:pict>
      </w:r>
    </w:p>
    <w:p w14:paraId="08D239A2">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1C95AD74">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drawing>
          <wp:anchor distT="0" distB="0" distL="114300" distR="114300" simplePos="0" relativeHeight="251659264" behindDoc="0" locked="0" layoutInCell="1" allowOverlap="1">
            <wp:simplePos x="0" y="0"/>
            <wp:positionH relativeFrom="column">
              <wp:posOffset>333375</wp:posOffset>
            </wp:positionH>
            <wp:positionV relativeFrom="paragraph">
              <wp:posOffset>8890</wp:posOffset>
            </wp:positionV>
            <wp:extent cx="1262380" cy="993775"/>
            <wp:effectExtent l="0" t="0" r="0" b="0"/>
            <wp:wrapNone/>
            <wp:docPr id="187" name="图片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87"/>
                    <pic:cNvPicPr>
                      <a:picLocks noChangeAspect="1" noChangeArrowheads="1"/>
                    </pic:cNvPicPr>
                  </pic:nvPicPr>
                  <pic:blipFill>
                    <a:blip r:embed="rId16" cstate="print"/>
                    <a:srcRect l="758" t="-540" r="825" b="-264"/>
                    <a:stretch>
                      <a:fillRect/>
                    </a:stretch>
                  </pic:blipFill>
                  <pic:spPr>
                    <a:xfrm>
                      <a:off x="0" y="0"/>
                      <a:ext cx="1262380" cy="993683"/>
                    </a:xfrm>
                    <a:prstGeom prst="rect">
                      <a:avLst/>
                    </a:prstGeom>
                    <a:noFill/>
                    <a:ln>
                      <a:noFill/>
                    </a:ln>
                  </pic:spPr>
                </pic:pic>
              </a:graphicData>
            </a:graphic>
          </wp:anchor>
        </w:drawing>
      </w:r>
    </w:p>
    <w:p w14:paraId="738BCCB1">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val="zh-CN" w:eastAsia="zh-CN"/>
        </w:rPr>
        <w:pict>
          <v:shape id="_x0000_s2526" o:spid="_x0000_s2526" o:spt="202" type="#_x0000_t202" style="position:absolute;left:0pt;margin-left:289.5pt;margin-top:2.8pt;height:180.75pt;width:186.75pt;z-index:251695104;mso-width-relative:page;mso-height-relative:page;" filled="f" stroked="f" coordsize="21600,21600">
            <v:path/>
            <v:fill on="f" focussize="0,0"/>
            <v:stroke on="f" joinstyle="miter"/>
            <v:imagedata o:title=""/>
            <o:lock v:ext="edit"/>
            <v:textbox>
              <w:txbxContent>
                <w:p w14:paraId="4B96737C">
                  <w:r>
                    <w:drawing>
                      <wp:inline distT="0" distB="0" distL="0" distR="0">
                        <wp:extent cx="1512570" cy="2023110"/>
                        <wp:effectExtent l="0" t="0" r="0" b="0"/>
                        <wp:docPr id="495" name="图片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图片 49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512570" cy="2023110"/>
                                </a:xfrm>
                                <a:prstGeom prst="rect">
                                  <a:avLst/>
                                </a:prstGeom>
                                <a:noFill/>
                                <a:ln>
                                  <a:noFill/>
                                </a:ln>
                              </pic:spPr>
                            </pic:pic>
                          </a:graphicData>
                        </a:graphic>
                      </wp:inline>
                    </w:drawing>
                  </w:r>
                </w:p>
              </w:txbxContent>
            </v:textbox>
          </v:shape>
        </w:pict>
      </w:r>
    </w:p>
    <w:p w14:paraId="745F62F1">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502" o:spid="_x0000_s2502" o:spt="202" type="#_x0000_t202" style="position:absolute;left:0pt;margin-left:142.9pt;margin-top:19pt;height:136.1pt;width:143.8pt;z-index:251683840;mso-width-relative:page;mso-height-relative:page;" filled="f" stroked="f" coordsize="21600,21600">
            <v:path/>
            <v:fill on="f" focussize="0,0"/>
            <v:stroke on="f" joinstyle="miter"/>
            <v:imagedata o:title=""/>
            <o:lock v:ext="edit"/>
            <v:textbox>
              <w:txbxContent>
                <w:p w14:paraId="0572585E">
                  <w:pPr>
                    <w:ind w:firstLine="210" w:firstLineChars="100"/>
                  </w:pPr>
                </w:p>
              </w:txbxContent>
            </v:textbox>
          </v:shape>
        </w:pict>
      </w:r>
      <w:r>
        <w:rPr>
          <w:rFonts w:ascii="宋体" w:eastAsia="宋体" w:cs="宋体"/>
          <w:b/>
          <w:color w:val="0000FF"/>
          <w:kern w:val="0"/>
          <w:sz w:val="28"/>
          <w:szCs w:val="28"/>
          <w:lang w:eastAsia="zh-CN"/>
        </w:rPr>
        <w:pict>
          <v:shape id="_x0000_s2501" o:spid="_x0000_s2501" o:spt="202" type="#_x0000_t202" style="position:absolute;left:0pt;margin-left:24.95pt;margin-top:26.25pt;height:134.6pt;width:132.95pt;z-index:251682816;mso-width-relative:page;mso-height-relative:page;" filled="f" stroked="f" coordsize="21600,21600">
            <v:path/>
            <v:fill on="f" focussize="0,0"/>
            <v:stroke on="f" joinstyle="miter"/>
            <v:imagedata o:title=""/>
            <o:lock v:ext="edit"/>
            <v:textbox>
              <w:txbxContent>
                <w:p w14:paraId="32C22163">
                  <w:pPr>
                    <w:ind w:firstLine="210" w:firstLineChars="100"/>
                  </w:pPr>
                  <w:r>
                    <w:drawing>
                      <wp:inline distT="0" distB="0" distL="0" distR="0">
                        <wp:extent cx="1365885" cy="128587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1368508" cy="1288007"/>
                                </a:xfrm>
                                <a:prstGeom prst="rect">
                                  <a:avLst/>
                                </a:prstGeom>
                                <a:noFill/>
                                <a:ln>
                                  <a:noFill/>
                                </a:ln>
                              </pic:spPr>
                            </pic:pic>
                          </a:graphicData>
                        </a:graphic>
                      </wp:inline>
                    </w:drawing>
                  </w:r>
                </w:p>
              </w:txbxContent>
            </v:textbox>
          </v:shape>
        </w:pict>
      </w:r>
    </w:p>
    <w:p w14:paraId="3CCDFA42">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25E52C54">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7AD7B09D">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63FEAD49">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1758675D">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511" o:spid="_x0000_s2511" o:spt="202" type="#_x0000_t202" style="position:absolute;left:0pt;margin-left:269.55pt;margin-top:23.15pt;height:47pt;width:226.5pt;z-index:251688960;mso-width-relative:page;mso-height-relative:page;" filled="f" stroked="f" coordsize="21600,21600">
            <v:path/>
            <v:fill on="f" focussize="0,0"/>
            <v:stroke on="f" joinstyle="miter"/>
            <v:imagedata o:title=""/>
            <o:lock v:ext="edit"/>
            <v:textbox>
              <w:txbxContent>
                <w:p w14:paraId="695DA3AE">
                  <w:pPr>
                    <w:spacing w:line="240" w:lineRule="exact"/>
                    <w:rPr>
                      <w:sz w:val="24"/>
                    </w:rPr>
                  </w:pPr>
                  <w:r>
                    <w:rPr>
                      <w:sz w:val="24"/>
                    </w:rPr>
                    <w:t>8.</w:t>
                  </w:r>
                  <w:r>
                    <w:rPr>
                      <w:rFonts w:hint="eastAsia"/>
                      <w:sz w:val="24"/>
                    </w:rPr>
                    <w:t>如图示，在榨汁的过程中，如果有大果块或者果粒粘在大杯上打转，可用推料杆进行辅助推进</w:t>
                  </w:r>
                </w:p>
              </w:txbxContent>
            </v:textbox>
          </v:shape>
        </w:pict>
      </w:r>
      <w:r>
        <w:rPr>
          <w:rFonts w:ascii="宋体" w:eastAsia="宋体" w:cs="宋体"/>
          <w:b/>
          <w:color w:val="0000FF"/>
          <w:kern w:val="0"/>
          <w:sz w:val="28"/>
          <w:szCs w:val="28"/>
          <w:lang w:eastAsia="zh-CN"/>
        </w:rPr>
        <w:pict>
          <v:shape id="_x0000_s2503" o:spid="_x0000_s2503" o:spt="202" type="#_x0000_t202" style="position:absolute;left:0pt;margin-left:22.8pt;margin-top:27.15pt;height:96.95pt;width:201.75pt;z-index:251684864;mso-width-relative:page;mso-height-relative:page;" filled="f" stroked="f" coordsize="21600,21600">
            <v:path/>
            <v:fill on="f" focussize="0,0"/>
            <v:stroke on="f"/>
            <v:imagedata o:title=""/>
            <o:lock v:ext="edit" aspectratio="f"/>
            <v:textbox>
              <w:txbxContent>
                <w:p w14:paraId="060D4F66">
                  <w:pPr>
                    <w:spacing w:line="240" w:lineRule="exact"/>
                    <w:rPr>
                      <w:rFonts w:hint="eastAsia"/>
                      <w:sz w:val="24"/>
                    </w:rPr>
                  </w:pPr>
                  <w:r>
                    <w:rPr>
                      <w:sz w:val="24"/>
                    </w:rPr>
                    <w:t>7.</w:t>
                  </w:r>
                  <w:r>
                    <w:rPr>
                      <w:rFonts w:hint="eastAsia"/>
                      <w:sz w:val="24"/>
                    </w:rPr>
                    <w:t>如图示，将主机上的电源线插上电源插板，然后将主机上的旋钮开关扭到“正转”档，整机开始工作，可以开始榨取可口的蔬果汁。</w:t>
                  </w:r>
                </w:p>
                <w:p w14:paraId="70F94056">
                  <w:pPr>
                    <w:spacing w:line="240" w:lineRule="exact"/>
                    <w:rPr>
                      <w:rFonts w:hint="eastAsia"/>
                      <w:sz w:val="24"/>
                      <w:lang w:val="zh-CN" w:eastAsia="zh-CN"/>
                    </w:rPr>
                  </w:pPr>
                  <w:r>
                    <w:rPr>
                      <w:rFonts w:hint="eastAsia"/>
                      <w:sz w:val="24"/>
                      <w:lang w:val="zh-CN" w:eastAsia="zh-CN"/>
                    </w:rPr>
                    <w:t>工作时间：开15分钟停30分钟</w:t>
                  </w:r>
                </w:p>
                <w:p w14:paraId="0D511A1B">
                  <w:pPr>
                    <w:pStyle w:val="8"/>
                    <w:tabs>
                      <w:tab w:val="right" w:pos="7920"/>
                    </w:tabs>
                    <w:spacing w:line="360" w:lineRule="auto"/>
                    <w:ind w:left="-178" w:leftChars="-85" w:firstLine="240" w:firstLineChars="100"/>
                    <w:rPr>
                      <w:rFonts w:hint="eastAsia"/>
                      <w:sz w:val="24"/>
                      <w:lang w:val="en-US" w:eastAsia="zh-CN"/>
                    </w:rPr>
                  </w:pPr>
                  <w:r>
                    <w:rPr>
                      <w:rFonts w:hint="eastAsia"/>
                      <w:sz w:val="24"/>
                      <w:lang w:val="zh-CN" w:eastAsia="zh-CN"/>
                    </w:rPr>
                    <w:t>最大功率：</w:t>
                  </w:r>
                  <w:r>
                    <w:rPr>
                      <w:rFonts w:hint="eastAsia"/>
                      <w:sz w:val="24"/>
                      <w:lang w:val="en-US" w:eastAsia="zh-CN"/>
                    </w:rPr>
                    <w:t>150W</w:t>
                  </w:r>
                </w:p>
                <w:p w14:paraId="7D22A80F">
                  <w:pPr>
                    <w:spacing w:line="240" w:lineRule="exact"/>
                    <w:rPr>
                      <w:rFonts w:hint="default"/>
                      <w:sz w:val="24"/>
                      <w:lang w:val="en-US" w:eastAsia="zh-CN"/>
                    </w:rPr>
                  </w:pPr>
                </w:p>
                <w:p w14:paraId="271BD6F7">
                  <w:pPr>
                    <w:pStyle w:val="8"/>
                    <w:tabs>
                      <w:tab w:val="right" w:pos="7920"/>
                      <w:tab w:val="clear" w:pos="8306"/>
                    </w:tabs>
                    <w:spacing w:line="360" w:lineRule="auto"/>
                    <w:rPr>
                      <w:rFonts w:hint="eastAsia" w:ascii="Times New Roman" w:hAnsi="Times New Roman" w:eastAsia="宋体" w:cs="Times New Roman"/>
                      <w:kern w:val="2"/>
                      <w:sz w:val="24"/>
                      <w:szCs w:val="24"/>
                      <w:lang w:val="zh-CN" w:eastAsia="zh-CN" w:bidi="ar-SA"/>
                    </w:rPr>
                  </w:pPr>
                </w:p>
                <w:p w14:paraId="63686903">
                  <w:pPr>
                    <w:pStyle w:val="8"/>
                    <w:tabs>
                      <w:tab w:val="right" w:pos="7920"/>
                      <w:tab w:val="clear" w:pos="8306"/>
                    </w:tabs>
                    <w:spacing w:line="360" w:lineRule="auto"/>
                    <w:rPr>
                      <w:rFonts w:hint="eastAsia" w:ascii="Times New Roman" w:hAnsi="Times New Roman" w:eastAsia="宋体" w:cs="Times New Roman"/>
                      <w:kern w:val="2"/>
                      <w:sz w:val="24"/>
                      <w:szCs w:val="24"/>
                      <w:lang w:val="zh-CN" w:eastAsia="zh-CN" w:bidi="ar-SA"/>
                    </w:rPr>
                  </w:pPr>
                </w:p>
                <w:p w14:paraId="202EFA5D">
                  <w:pPr>
                    <w:spacing w:line="240" w:lineRule="exact"/>
                    <w:rPr>
                      <w:rFonts w:hint="eastAsia"/>
                      <w:sz w:val="24"/>
                    </w:rPr>
                  </w:pPr>
                </w:p>
              </w:txbxContent>
            </v:textbox>
          </v:shape>
        </w:pict>
      </w:r>
    </w:p>
    <w:p w14:paraId="59D44D3A">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5C1C7269">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148E0893">
      <w:pPr>
        <w:pStyle w:val="8"/>
        <w:tabs>
          <w:tab w:val="right" w:pos="7920"/>
          <w:tab w:val="clear" w:pos="8306"/>
        </w:tabs>
        <w:spacing w:line="360" w:lineRule="auto"/>
        <w:ind w:left="239"/>
        <w:rPr>
          <w:rFonts w:hint="default" w:ascii="宋体" w:eastAsia="宋体" w:cs="宋体"/>
          <w:b/>
          <w:color w:val="0000FF"/>
          <w:kern w:val="0"/>
          <w:sz w:val="28"/>
          <w:szCs w:val="28"/>
          <w:lang w:val="en-US" w:eastAsia="zh-CN"/>
        </w:rPr>
      </w:pPr>
      <w:r>
        <w:rPr>
          <w:rFonts w:hint="eastAsia" w:ascii="宋体" w:eastAsia="宋体" w:cs="宋体"/>
          <w:b/>
          <w:color w:val="0000FF"/>
          <w:kern w:val="0"/>
          <w:sz w:val="28"/>
          <w:szCs w:val="28"/>
          <w:lang w:val="en-US" w:eastAsia="zh-CN"/>
        </w:rPr>
        <w:t xml:space="preserve">   </w:t>
      </w:r>
    </w:p>
    <w:p w14:paraId="15C6040F">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drawing>
          <wp:anchor distT="0" distB="0" distL="114300" distR="114300" simplePos="0" relativeHeight="251660288" behindDoc="0" locked="0" layoutInCell="1" allowOverlap="1">
            <wp:simplePos x="0" y="0"/>
            <wp:positionH relativeFrom="column">
              <wp:posOffset>3533775</wp:posOffset>
            </wp:positionH>
            <wp:positionV relativeFrom="paragraph">
              <wp:posOffset>4445</wp:posOffset>
            </wp:positionV>
            <wp:extent cx="1262380" cy="993775"/>
            <wp:effectExtent l="0" t="0" r="0" b="0"/>
            <wp:wrapNone/>
            <wp:docPr id="285" name="图片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285"/>
                    <pic:cNvPicPr>
                      <a:picLocks noChangeAspect="1" noChangeArrowheads="1"/>
                    </pic:cNvPicPr>
                  </pic:nvPicPr>
                  <pic:blipFill>
                    <a:blip r:embed="rId16" cstate="print"/>
                    <a:srcRect l="758" t="-540" r="825" b="-264"/>
                    <a:stretch>
                      <a:fillRect/>
                    </a:stretch>
                  </pic:blipFill>
                  <pic:spPr>
                    <a:xfrm>
                      <a:off x="0" y="0"/>
                      <a:ext cx="1262380" cy="993683"/>
                    </a:xfrm>
                    <a:prstGeom prst="rect">
                      <a:avLst/>
                    </a:prstGeom>
                    <a:noFill/>
                    <a:ln>
                      <a:noFill/>
                    </a:ln>
                  </pic:spPr>
                </pic:pic>
              </a:graphicData>
            </a:graphic>
          </wp:anchor>
        </w:drawing>
      </w:r>
    </w:p>
    <w:p w14:paraId="6FFCA0FA">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506" o:spid="_x0000_s2506" o:spt="202" type="#_x0000_t202" style="position:absolute;left:0pt;margin-left:59.8pt;margin-top:5.8pt;height:126.5pt;width:140.45pt;z-index:251686912;mso-width-relative:page;mso-height-relative:page;" filled="f" stroked="f" coordsize="21600,21600">
            <v:path/>
            <v:fill on="f" focussize="0,0"/>
            <v:stroke on="f" joinstyle="miter"/>
            <v:imagedata o:title=""/>
            <o:lock v:ext="edit"/>
            <v:textbox>
              <w:txbxContent>
                <w:p w14:paraId="414CD26F">
                  <w:pPr>
                    <w:ind w:firstLine="210" w:firstLineChars="100"/>
                  </w:pPr>
                  <w:r>
                    <w:drawing>
                      <wp:inline distT="0" distB="0" distL="0" distR="0">
                        <wp:extent cx="1438275" cy="1356995"/>
                        <wp:effectExtent l="0" t="0" r="9525" b="14605"/>
                        <wp:docPr id="498" name="图片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图片 49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1444276" cy="1362924"/>
                                </a:xfrm>
                                <a:prstGeom prst="rect">
                                  <a:avLst/>
                                </a:prstGeom>
                                <a:noFill/>
                                <a:ln>
                                  <a:noFill/>
                                </a:ln>
                              </pic:spPr>
                            </pic:pic>
                          </a:graphicData>
                        </a:graphic>
                      </wp:inline>
                    </w:drawing>
                  </w:r>
                </w:p>
              </w:txbxContent>
            </v:textbox>
          </v:shape>
        </w:pict>
      </w:r>
    </w:p>
    <w:p w14:paraId="4A0DACEC">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512" o:spid="_x0000_s2512" o:spt="202" type="#_x0000_t202" style="position:absolute;left:0pt;margin-left:282.95pt;margin-top:21.75pt;height:145.1pt;width:159.2pt;z-index:251689984;mso-width-relative:page;mso-height-relative:page;" filled="f" stroked="f" coordsize="21600,21600">
            <v:path/>
            <v:fill on="f" focussize="0,0"/>
            <v:stroke on="f" joinstyle="miter"/>
            <v:imagedata o:title=""/>
            <o:lock v:ext="edit"/>
            <v:textbox>
              <w:txbxContent>
                <w:p w14:paraId="013B8997">
                  <w:pPr>
                    <w:ind w:firstLine="210" w:firstLineChars="100"/>
                  </w:pPr>
                  <w:r>
                    <w:drawing>
                      <wp:inline distT="0" distB="0" distL="0" distR="0">
                        <wp:extent cx="1685290" cy="1504950"/>
                        <wp:effectExtent l="0" t="0" r="0" b="0"/>
                        <wp:docPr id="499" name="图片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图片 49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698481" cy="1516307"/>
                                </a:xfrm>
                                <a:prstGeom prst="rect">
                                  <a:avLst/>
                                </a:prstGeom>
                                <a:noFill/>
                                <a:ln>
                                  <a:noFill/>
                                </a:ln>
                              </pic:spPr>
                            </pic:pic>
                          </a:graphicData>
                        </a:graphic>
                      </wp:inline>
                    </w:drawing>
                  </w:r>
                </w:p>
              </w:txbxContent>
            </v:textbox>
          </v:shape>
        </w:pict>
      </w:r>
    </w:p>
    <w:p w14:paraId="36466C08">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304424E7">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13B9AA99">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24C1F88C">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507" o:spid="_x0000_s2507" o:spt="202" type="#_x0000_t202" style="position:absolute;left:0pt;margin-left:19.1pt;margin-top:11.65pt;height:101pt;width:226.5pt;z-index:251687936;mso-width-relative:page;mso-height-relative:page;" filled="f" stroked="f" coordsize="21600,21600">
            <v:path/>
            <v:fill on="f" focussize="0,0"/>
            <v:stroke on="f" joinstyle="miter"/>
            <v:imagedata o:title=""/>
            <o:lock v:ext="edit"/>
            <v:textbox>
              <w:txbxContent>
                <w:p w14:paraId="70EE9C61">
                  <w:pPr>
                    <w:spacing w:line="240" w:lineRule="exact"/>
                    <w:rPr>
                      <w:sz w:val="24"/>
                    </w:rPr>
                  </w:pPr>
                  <w:r>
                    <w:rPr>
                      <w:sz w:val="24"/>
                    </w:rPr>
                    <w:t>9.</w:t>
                  </w:r>
                  <w:r>
                    <w:rPr>
                      <w:rFonts w:hint="eastAsia"/>
                      <w:sz w:val="24"/>
                    </w:rPr>
                    <w:t>如图示，在榨汁的过程中，不要将带有硬核或者坚硬的食物放进去，比如桃子，李子，芒果或甘蔗等，如果在榨汁过程中，发现有堵住现象，请将旋钮开关扭到“反转”档</w:t>
                  </w:r>
                  <w:r>
                    <w:rPr>
                      <w:sz w:val="24"/>
                    </w:rPr>
                    <w:t>5</w:t>
                  </w:r>
                  <w:r>
                    <w:rPr>
                      <w:rFonts w:hint="eastAsia"/>
                      <w:sz w:val="24"/>
                    </w:rPr>
                    <w:t>-</w:t>
                  </w:r>
                  <w:r>
                    <w:rPr>
                      <w:sz w:val="24"/>
                    </w:rPr>
                    <w:t>10</w:t>
                  </w:r>
                  <w:r>
                    <w:rPr>
                      <w:rFonts w:hint="eastAsia"/>
                      <w:sz w:val="24"/>
                    </w:rPr>
                    <w:t>秒，让螺杆和食物松脱，然后再将旋钮扭到“正转”档，继续榨汁工作。</w:t>
                  </w:r>
                </w:p>
              </w:txbxContent>
            </v:textbox>
          </v:shape>
        </w:pict>
      </w:r>
    </w:p>
    <w:p w14:paraId="122E1925">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514" o:spid="_x0000_s2514" o:spt="202" type="#_x0000_t202" style="position:absolute;left:0pt;margin-left:259.8pt;margin-top:14.6pt;height:74pt;width:226.5pt;z-index:251691008;mso-width-relative:page;mso-height-relative:page;" filled="f" stroked="f" coordsize="21600,21600">
            <v:path/>
            <v:fill on="f" focussize="0,0"/>
            <v:stroke on="f" joinstyle="miter"/>
            <v:imagedata o:title=""/>
            <o:lock v:ext="edit"/>
            <v:textbox>
              <w:txbxContent>
                <w:p w14:paraId="59F8F02A">
                  <w:pPr>
                    <w:spacing w:line="240" w:lineRule="exact"/>
                    <w:rPr>
                      <w:sz w:val="24"/>
                    </w:rPr>
                  </w:pPr>
                  <w:r>
                    <w:rPr>
                      <w:sz w:val="24"/>
                    </w:rPr>
                    <w:t>10.</w:t>
                  </w:r>
                  <w:r>
                    <w:rPr>
                      <w:rFonts w:hint="eastAsia"/>
                      <w:sz w:val="24"/>
                    </w:rPr>
                    <w:t>如图示，榨完果汁之后，将挡汁盖盖上，避免果汁滴落桌面，然后将主机上的旋钮扭到“停”档，再把电源插头从电源板上拔下来。完成榨汁工作，可以享受属于你的美味可口的果汁了。</w:t>
                  </w:r>
                </w:p>
              </w:txbxContent>
            </v:textbox>
          </v:shape>
        </w:pict>
      </w:r>
    </w:p>
    <w:p w14:paraId="1D577CC7">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2E175E3D">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471595D6">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11ADC642">
      <w:pPr>
        <w:pStyle w:val="8"/>
        <w:tabs>
          <w:tab w:val="right" w:pos="7920"/>
          <w:tab w:val="clear" w:pos="8306"/>
        </w:tabs>
        <w:spacing w:line="360" w:lineRule="auto"/>
        <w:ind w:left="239"/>
        <w:rPr>
          <w:rFonts w:hint="eastAsia" w:ascii="宋体" w:eastAsia="宋体" w:cs="宋体"/>
          <w:b/>
          <w:color w:val="0000FF"/>
          <w:kern w:val="0"/>
          <w:sz w:val="28"/>
          <w:szCs w:val="28"/>
          <w:lang w:val="en-US" w:eastAsia="zh-CN"/>
        </w:rPr>
      </w:pPr>
    </w:p>
    <w:p w14:paraId="33F99DB3">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177AB205">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44281140">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0CE21FEF">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004A84B1">
      <w:pPr>
        <w:pStyle w:val="8"/>
        <w:tabs>
          <w:tab w:val="right" w:pos="7920"/>
          <w:tab w:val="clear" w:pos="8306"/>
        </w:tabs>
        <w:spacing w:line="360" w:lineRule="auto"/>
        <w:ind w:left="-181" w:leftChars="-86" w:firstLine="562" w:firstLineChars="200"/>
        <w:rPr>
          <w:rFonts w:ascii="宋体" w:eastAsia="宋体" w:cs="宋体"/>
          <w:bCs/>
          <w:color w:val="0000FF"/>
          <w:kern w:val="0"/>
          <w:sz w:val="28"/>
          <w:szCs w:val="28"/>
          <w:lang w:val="zh-CN" w:eastAsia="zh-CN"/>
        </w:rPr>
      </w:pPr>
      <w:r>
        <w:rPr>
          <w:rFonts w:ascii="宋体" w:eastAsia="宋体" w:cs="宋体"/>
          <w:b/>
          <w:color w:val="0000FF"/>
          <w:kern w:val="0"/>
          <w:sz w:val="28"/>
          <w:szCs w:val="28"/>
          <w:lang w:eastAsia="zh-CN"/>
        </w:rPr>
        <w:pict>
          <v:shape id="_x0000_s2515" o:spid="_x0000_s2515" o:spt="202" type="#_x0000_t202" style="position:absolute;left:0pt;margin-left:322.4pt;margin-top:4.05pt;height:197pt;width:123.1pt;z-index:251692032;mso-width-relative:page;mso-height-relative:page;" filled="f" stroked="f" coordsize="21600,21600">
            <v:path/>
            <v:fill on="f" focussize="0,0"/>
            <v:stroke on="f" joinstyle="miter"/>
            <v:imagedata o:title=""/>
            <o:lock v:ext="edit"/>
            <v:textbox>
              <w:txbxContent>
                <w:p w14:paraId="4B288DE3">
                  <w:pPr>
                    <w:ind w:firstLine="210" w:firstLineChars="100"/>
                  </w:pPr>
                  <w:r>
                    <w:drawing>
                      <wp:inline distT="0" distB="0" distL="0" distR="0">
                        <wp:extent cx="838200" cy="2215515"/>
                        <wp:effectExtent l="0" t="0" r="0" b="0"/>
                        <wp:docPr id="297" name="图片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29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839480" cy="2219446"/>
                                </a:xfrm>
                                <a:prstGeom prst="rect">
                                  <a:avLst/>
                                </a:prstGeom>
                                <a:noFill/>
                                <a:ln>
                                  <a:noFill/>
                                </a:ln>
                              </pic:spPr>
                            </pic:pic>
                          </a:graphicData>
                        </a:graphic>
                      </wp:inline>
                    </w:drawing>
                  </w:r>
                </w:p>
              </w:txbxContent>
            </v:textbox>
          </v:shape>
        </w:pict>
      </w:r>
      <w:r>
        <w:rPr>
          <w:rFonts w:ascii="宋体" w:eastAsia="宋体" w:cs="宋体"/>
          <w:b/>
          <w:color w:val="0000FF"/>
          <w:kern w:val="0"/>
          <w:sz w:val="28"/>
          <w:szCs w:val="28"/>
          <w:lang w:eastAsia="zh-CN"/>
        </w:rPr>
        <w:pict>
          <v:shape id="_x0000_s2504" o:spid="_x0000_s2504" o:spt="202" type="#_x0000_t202" style="position:absolute;left:0pt;margin-left:32.15pt;margin-top:23.75pt;height:187.25pt;width:131.35pt;z-index:251685888;mso-width-relative:page;mso-height-relative:page;" filled="f" stroked="f" coordsize="21600,21600">
            <v:path/>
            <v:fill on="f" focussize="0,0"/>
            <v:stroke on="f" joinstyle="miter"/>
            <v:imagedata o:title=""/>
            <o:lock v:ext="edit"/>
            <v:textbox>
              <w:txbxContent>
                <w:p w14:paraId="7513B41E">
                  <w:pPr>
                    <w:ind w:firstLine="210" w:firstLineChars="100"/>
                  </w:pPr>
                  <w:r>
                    <w:drawing>
                      <wp:inline distT="0" distB="0" distL="0" distR="0">
                        <wp:extent cx="927735" cy="2164715"/>
                        <wp:effectExtent l="0" t="0" r="0" b="0"/>
                        <wp:docPr id="295" name="图片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29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927735" cy="2164715"/>
                                </a:xfrm>
                                <a:prstGeom prst="rect">
                                  <a:avLst/>
                                </a:prstGeom>
                                <a:noFill/>
                                <a:ln>
                                  <a:noFill/>
                                </a:ln>
                              </pic:spPr>
                            </pic:pic>
                          </a:graphicData>
                        </a:graphic>
                      </wp:inline>
                    </w:drawing>
                  </w:r>
                </w:p>
              </w:txbxContent>
            </v:textbox>
          </v:shape>
        </w:pict>
      </w:r>
      <w:r>
        <w:rPr>
          <w:rFonts w:ascii="宋体" w:eastAsia="宋体" w:cs="宋体"/>
          <w:b/>
          <w:color w:val="0000FF"/>
          <w:kern w:val="0"/>
          <w:sz w:val="28"/>
          <w:szCs w:val="28"/>
          <w:lang w:eastAsia="zh-CN"/>
        </w:rPr>
        <w:pict>
          <v:shape id="_x0000_s2415" o:spid="_x0000_s2415" o:spt="202" type="#_x0000_t202" style="position:absolute;left:0pt;margin-left:296.1pt;margin-top:21.45pt;height:147.35pt;width:181.2pt;z-index:251674624;mso-width-relative:page;mso-height-relative:page;" filled="f" stroked="f" coordsize="21600,21600">
            <v:path/>
            <v:fill on="f" focussize="0,0"/>
            <v:stroke on="f" joinstyle="miter"/>
            <v:imagedata o:title=""/>
            <o:lock v:ext="edit"/>
            <v:textbox>
              <w:txbxContent>
                <w:p w14:paraId="33517E52"/>
              </w:txbxContent>
            </v:textbox>
          </v:shape>
        </w:pict>
      </w:r>
      <w:r>
        <w:rPr>
          <w:rFonts w:hint="eastAsia" w:ascii="宋体" w:eastAsia="宋体" w:cs="宋体"/>
          <w:bCs/>
          <w:color w:val="0000FF"/>
          <w:kern w:val="0"/>
          <w:sz w:val="28"/>
          <w:szCs w:val="28"/>
          <w:lang w:val="zh-CN" w:eastAsia="zh-CN"/>
        </w:rPr>
        <w:t>拆卸清洗及保养</w:t>
      </w:r>
    </w:p>
    <w:p w14:paraId="0D3F12B2">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36804C77">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38C7B191">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29A0DC51">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330139AC">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2C62548B">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11AFD272">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516" o:spid="_x0000_s2516" o:spt="202" type="#_x0000_t202" style="position:absolute;left:0pt;margin-left:260.75pt;margin-top:16.6pt;height:53.55pt;width:225.5pt;z-index:251693056;mso-width-relative:page;mso-height-relative:page;" filled="f" stroked="f" coordsize="21600,21600">
            <v:path/>
            <v:fill on="f" focussize="0,0"/>
            <v:stroke on="f" joinstyle="miter"/>
            <v:imagedata o:title=""/>
            <o:lock v:ext="edit"/>
            <v:textbox>
              <w:txbxContent>
                <w:p w14:paraId="39B24334">
                  <w:pPr>
                    <w:rPr>
                      <w:sz w:val="24"/>
                    </w:rPr>
                  </w:pPr>
                  <w:r>
                    <w:rPr>
                      <w:sz w:val="24"/>
                    </w:rPr>
                    <w:t>2.</w:t>
                  </w:r>
                  <w:r>
                    <w:rPr>
                      <w:rFonts w:hint="eastAsia"/>
                      <w:sz w:val="24"/>
                    </w:rPr>
                    <w:t>如图示，将榨汁杯，滤网，螺杆向上提取，从主机上取出来。</w:t>
                  </w:r>
                </w:p>
                <w:p w14:paraId="06C9064C">
                  <w:pPr>
                    <w:spacing w:line="240" w:lineRule="exact"/>
                  </w:pPr>
                </w:p>
              </w:txbxContent>
            </v:textbox>
          </v:shape>
        </w:pict>
      </w:r>
      <w:r>
        <w:rPr>
          <w:rFonts w:ascii="宋体" w:eastAsia="宋体" w:cs="宋体"/>
          <w:b/>
          <w:color w:val="0000FF"/>
          <w:kern w:val="0"/>
          <w:sz w:val="28"/>
          <w:szCs w:val="28"/>
          <w:lang w:eastAsia="zh-CN"/>
        </w:rPr>
        <w:pict>
          <v:shape id="_x0000_s2413" o:spid="_x0000_s2413" o:spt="202" type="#_x0000_t202" style="position:absolute;left:0pt;margin-left:2.75pt;margin-top:22.45pt;height:53.55pt;width:225.5pt;z-index:251673600;mso-width-relative:page;mso-height-relative:page;" filled="f" stroked="f" coordsize="21600,21600">
            <v:path/>
            <v:fill on="f" focussize="0,0"/>
            <v:stroke on="f" joinstyle="miter"/>
            <v:imagedata o:title=""/>
            <o:lock v:ext="edit"/>
            <v:textbox>
              <w:txbxContent>
                <w:p w14:paraId="52803E4C">
                  <w:pPr>
                    <w:rPr>
                      <w:sz w:val="24"/>
                    </w:rPr>
                  </w:pPr>
                  <w:r>
                    <w:rPr>
                      <w:sz w:val="24"/>
                    </w:rPr>
                    <w:t>1.</w:t>
                  </w:r>
                  <w:r>
                    <w:rPr>
                      <w:rFonts w:hint="eastAsia"/>
                      <w:sz w:val="24"/>
                    </w:rPr>
                    <w:t>如图示，将大杯组件从主机上取出来。</w:t>
                  </w:r>
                </w:p>
                <w:p w14:paraId="6809360C">
                  <w:pPr>
                    <w:spacing w:line="240" w:lineRule="exact"/>
                  </w:pPr>
                </w:p>
              </w:txbxContent>
            </v:textbox>
          </v:shape>
        </w:pict>
      </w:r>
    </w:p>
    <w:p w14:paraId="40FA18AA">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4D627683">
      <w:pPr>
        <w:pStyle w:val="8"/>
        <w:tabs>
          <w:tab w:val="right" w:pos="7920"/>
          <w:tab w:val="clear" w:pos="8306"/>
        </w:tabs>
        <w:spacing w:line="360" w:lineRule="auto"/>
        <w:ind w:left="239"/>
        <w:rPr>
          <w:rFonts w:ascii="宋体" w:eastAsia="宋体" w:cs="宋体"/>
          <w:b/>
          <w:color w:val="0000FF"/>
          <w:kern w:val="0"/>
          <w:sz w:val="28"/>
          <w:szCs w:val="28"/>
          <w:lang w:val="zh-CN" w:eastAsia="zh-CN"/>
        </w:rPr>
      </w:pPr>
      <w:r>
        <w:rPr>
          <w:rFonts w:ascii="宋体" w:eastAsia="宋体" w:cs="宋体"/>
          <w:b/>
          <w:color w:val="0000FF"/>
          <w:kern w:val="0"/>
          <w:sz w:val="28"/>
          <w:szCs w:val="28"/>
          <w:lang w:val="zh-CN" w:eastAsia="zh-CN"/>
        </w:rPr>
        <w:pict>
          <v:shape id="_x0000_s2527" o:spid="_x0000_s2527" o:spt="202" type="#_x0000_t202" style="position:absolute;left:0pt;margin-left:28.25pt;margin-top:3.95pt;height:146.25pt;width:181.75pt;z-index:251696128;mso-width-relative:page;mso-height-relative:page;" filled="f" stroked="f" coordsize="21600,21600">
            <v:path/>
            <v:fill on="f" focussize="0,0"/>
            <v:stroke on="f" joinstyle="miter"/>
            <v:imagedata o:title=""/>
            <o:lock v:ext="edit"/>
            <v:textbox>
              <w:txbxContent>
                <w:p w14:paraId="426DD16F">
                  <w:r>
                    <w:drawing>
                      <wp:inline distT="0" distB="0" distL="0" distR="0">
                        <wp:extent cx="2180590" cy="1735455"/>
                        <wp:effectExtent l="0" t="0" r="0" b="0"/>
                        <wp:docPr id="315" name="图片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3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2180590" cy="1735455"/>
                                </a:xfrm>
                                <a:prstGeom prst="rect">
                                  <a:avLst/>
                                </a:prstGeom>
                                <a:noFill/>
                                <a:ln>
                                  <a:noFill/>
                                </a:ln>
                              </pic:spPr>
                            </pic:pic>
                          </a:graphicData>
                        </a:graphic>
                      </wp:inline>
                    </w:drawing>
                  </w:r>
                </w:p>
              </w:txbxContent>
            </v:textbox>
          </v:shape>
        </w:pict>
      </w:r>
      <w:r>
        <w:rPr>
          <w:rFonts w:ascii="宋体" w:eastAsia="宋体" w:cs="宋体"/>
          <w:b/>
          <w:color w:val="0000FF"/>
          <w:kern w:val="0"/>
          <w:sz w:val="28"/>
          <w:szCs w:val="28"/>
          <w:lang w:val="zh-CN" w:eastAsia="zh-CN"/>
        </w:rPr>
        <w:pict>
          <v:shape id="_x0000_s2528" o:spid="_x0000_s2528" o:spt="202" type="#_x0000_t202" style="position:absolute;left:0pt;margin-left:287.75pt;margin-top:5.45pt;height:146.25pt;width:181.75pt;z-index:251697152;mso-width-relative:page;mso-height-relative:page;" filled="f" stroked="f" coordsize="21600,21600">
            <v:path/>
            <v:fill on="f" focussize="0,0"/>
            <v:stroke on="f" joinstyle="miter"/>
            <v:imagedata o:title=""/>
            <o:lock v:ext="edit"/>
            <v:textbox>
              <w:txbxContent>
                <w:p w14:paraId="71FCD059">
                  <w:r>
                    <w:drawing>
                      <wp:inline distT="0" distB="0" distL="0" distR="0">
                        <wp:extent cx="1666875" cy="1419225"/>
                        <wp:effectExtent l="0" t="0" r="0" b="0"/>
                        <wp:docPr id="162" name="图片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6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1666875" cy="1419225"/>
                                </a:xfrm>
                                <a:prstGeom prst="rect">
                                  <a:avLst/>
                                </a:prstGeom>
                                <a:noFill/>
                                <a:ln>
                                  <a:noFill/>
                                </a:ln>
                              </pic:spPr>
                            </pic:pic>
                          </a:graphicData>
                        </a:graphic>
                      </wp:inline>
                    </w:drawing>
                  </w:r>
                </w:p>
              </w:txbxContent>
            </v:textbox>
          </v:shape>
        </w:pict>
      </w:r>
    </w:p>
    <w:p w14:paraId="47676DD0">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0B544F8F">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3C7CC7B0">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1A058142">
      <w:pPr>
        <w:pStyle w:val="8"/>
        <w:tabs>
          <w:tab w:val="right" w:pos="7920"/>
          <w:tab w:val="clear" w:pos="8306"/>
        </w:tabs>
        <w:spacing w:line="360" w:lineRule="auto"/>
        <w:ind w:left="239"/>
        <w:rPr>
          <w:rFonts w:ascii="宋体" w:eastAsia="宋体" w:cs="宋体"/>
          <w:b/>
          <w:color w:val="0000FF"/>
          <w:kern w:val="0"/>
          <w:sz w:val="28"/>
          <w:szCs w:val="28"/>
          <w:lang w:val="zh-CN" w:eastAsia="zh-CN"/>
        </w:rPr>
      </w:pPr>
    </w:p>
    <w:p w14:paraId="5ACCF8E5">
      <w:pPr>
        <w:pStyle w:val="8"/>
        <w:tabs>
          <w:tab w:val="center" w:pos="360"/>
          <w:tab w:val="right" w:pos="7920"/>
          <w:tab w:val="clear" w:pos="4153"/>
          <w:tab w:val="clear" w:pos="8306"/>
        </w:tabs>
        <w:spacing w:line="360" w:lineRule="auto"/>
        <w:rPr>
          <w:rFonts w:ascii="宋体" w:eastAsia="宋体" w:cs="宋体"/>
          <w:b/>
          <w:color w:val="0000FF"/>
          <w:kern w:val="0"/>
          <w:sz w:val="28"/>
          <w:szCs w:val="28"/>
          <w:lang w:val="zh-CN" w:eastAsia="zh-CN"/>
        </w:rPr>
      </w:pPr>
    </w:p>
    <w:p w14:paraId="047541E9">
      <w:pPr>
        <w:pStyle w:val="8"/>
        <w:tabs>
          <w:tab w:val="center" w:pos="360"/>
          <w:tab w:val="right" w:pos="7920"/>
          <w:tab w:val="clear" w:pos="4153"/>
          <w:tab w:val="clear" w:pos="8306"/>
        </w:tabs>
        <w:spacing w:line="360" w:lineRule="auto"/>
        <w:rPr>
          <w:rFonts w:ascii="宋体" w:eastAsia="宋体" w:cs="宋体"/>
          <w:b/>
          <w:color w:val="0000FF"/>
          <w:kern w:val="0"/>
          <w:sz w:val="28"/>
          <w:szCs w:val="28"/>
          <w:lang w:val="zh-CN" w:eastAsia="zh-CN"/>
        </w:rPr>
      </w:pPr>
      <w:r>
        <w:rPr>
          <w:rFonts w:ascii="宋体" w:eastAsia="宋体" w:cs="宋体"/>
          <w:b/>
          <w:color w:val="0000FF"/>
          <w:kern w:val="0"/>
          <w:sz w:val="28"/>
          <w:szCs w:val="28"/>
          <w:lang w:eastAsia="zh-CN"/>
        </w:rPr>
        <w:pict>
          <v:shape id="_x0000_s2529" o:spid="_x0000_s2529" o:spt="202" type="#_x0000_t202" style="position:absolute;left:0pt;margin-left:248.75pt;margin-top:14.55pt;height:87.3pt;width:225.5pt;z-index:251698176;mso-width-relative:page;mso-height-relative:page;" filled="f" stroked="f" coordsize="21600,21600">
            <v:path/>
            <v:fill on="f" focussize="0,0"/>
            <v:stroke on="f" joinstyle="miter"/>
            <v:imagedata o:title=""/>
            <o:lock v:ext="edit"/>
            <v:textbox>
              <w:txbxContent>
                <w:p w14:paraId="37B4477E">
                  <w:pPr>
                    <w:rPr>
                      <w:sz w:val="24"/>
                    </w:rPr>
                  </w:pPr>
                  <w:r>
                    <w:rPr>
                      <w:sz w:val="24"/>
                    </w:rPr>
                    <w:t>4.</w:t>
                  </w:r>
                  <w:r>
                    <w:rPr>
                      <w:rFonts w:hint="eastAsia"/>
                      <w:sz w:val="24"/>
                    </w:rPr>
                    <w:t>如图示，将取下来的配件，用刷子，清洗干净，清洗干净的所有配件放在干净、通风的地方，沥干水滴，然后将所有配件保存起来，以便下次使用。</w:t>
                  </w:r>
                </w:p>
                <w:p w14:paraId="1A2776A8">
                  <w:pPr>
                    <w:spacing w:line="240" w:lineRule="exact"/>
                  </w:pPr>
                </w:p>
              </w:txbxContent>
            </v:textbox>
          </v:shape>
        </w:pict>
      </w:r>
      <w:r>
        <w:rPr>
          <w:rFonts w:ascii="宋体" w:eastAsia="宋体" w:cs="宋体"/>
          <w:b/>
          <w:color w:val="0000FF"/>
          <w:kern w:val="0"/>
          <w:sz w:val="28"/>
          <w:szCs w:val="28"/>
          <w:lang w:eastAsia="zh-CN"/>
        </w:rPr>
        <w:pict>
          <v:shape id="_x0000_s2523" o:spid="_x0000_s2523" o:spt="202" type="#_x0000_t202" style="position:absolute;left:0pt;margin-left:-0.25pt;margin-top:19.05pt;height:87.3pt;width:225.5pt;z-index:251694080;mso-width-relative:page;mso-height-relative:page;" filled="f" stroked="f" coordsize="21600,21600">
            <v:path/>
            <v:fill on="f" focussize="0,0"/>
            <v:stroke on="f" joinstyle="miter"/>
            <v:imagedata o:title=""/>
            <o:lock v:ext="edit"/>
            <v:textbox>
              <w:txbxContent>
                <w:p w14:paraId="3A1EF88B">
                  <w:pPr>
                    <w:rPr>
                      <w:sz w:val="24"/>
                    </w:rPr>
                  </w:pPr>
                  <w:r>
                    <w:rPr>
                      <w:sz w:val="24"/>
                    </w:rPr>
                    <w:t>3.</w:t>
                  </w:r>
                  <w:r>
                    <w:rPr>
                      <w:rFonts w:hint="eastAsia"/>
                      <w:sz w:val="24"/>
                    </w:rPr>
                    <w:t>如图示，将取下来的大杯，旋转打开出渣口，然后用水清洗干净果渣。</w:t>
                  </w:r>
                </w:p>
                <w:p w14:paraId="5131BC12">
                  <w:pPr>
                    <w:spacing w:line="240" w:lineRule="exact"/>
                  </w:pPr>
                </w:p>
              </w:txbxContent>
            </v:textbox>
          </v:shape>
        </w:pict>
      </w:r>
    </w:p>
    <w:p w14:paraId="216E3D85">
      <w:pPr>
        <w:pStyle w:val="8"/>
        <w:tabs>
          <w:tab w:val="center" w:pos="360"/>
          <w:tab w:val="right" w:pos="7920"/>
          <w:tab w:val="clear" w:pos="4153"/>
          <w:tab w:val="clear" w:pos="8306"/>
        </w:tabs>
        <w:spacing w:line="360" w:lineRule="auto"/>
        <w:rPr>
          <w:rFonts w:ascii="宋体" w:eastAsia="宋体" w:cs="宋体"/>
          <w:b/>
          <w:color w:val="0000FF"/>
          <w:kern w:val="0"/>
          <w:sz w:val="28"/>
          <w:szCs w:val="28"/>
          <w:lang w:val="zh-CN" w:eastAsia="zh-CN"/>
        </w:rPr>
      </w:pPr>
    </w:p>
    <w:p w14:paraId="1D3AE1CC">
      <w:pPr>
        <w:pStyle w:val="8"/>
        <w:tabs>
          <w:tab w:val="center" w:pos="360"/>
          <w:tab w:val="right" w:pos="7920"/>
          <w:tab w:val="clear" w:pos="4153"/>
          <w:tab w:val="clear" w:pos="8306"/>
        </w:tabs>
        <w:spacing w:line="360" w:lineRule="auto"/>
        <w:rPr>
          <w:rFonts w:ascii="宋体" w:eastAsia="宋体" w:cs="宋体"/>
          <w:b/>
          <w:color w:val="0000FF"/>
          <w:kern w:val="0"/>
          <w:sz w:val="28"/>
          <w:szCs w:val="28"/>
          <w:lang w:val="zh-CN" w:eastAsia="zh-CN"/>
        </w:rPr>
      </w:pPr>
    </w:p>
    <w:p w14:paraId="76F517B6">
      <w:pPr>
        <w:pStyle w:val="8"/>
        <w:tabs>
          <w:tab w:val="center" w:pos="360"/>
          <w:tab w:val="right" w:pos="7920"/>
          <w:tab w:val="clear" w:pos="4153"/>
          <w:tab w:val="clear" w:pos="8306"/>
        </w:tabs>
        <w:spacing w:line="360" w:lineRule="auto"/>
        <w:rPr>
          <w:rFonts w:ascii="宋体" w:eastAsia="宋体" w:cs="宋体"/>
          <w:b/>
          <w:color w:val="0000FF"/>
          <w:kern w:val="0"/>
          <w:sz w:val="28"/>
          <w:szCs w:val="28"/>
          <w:lang w:val="zh-CN" w:eastAsia="zh-CN"/>
        </w:rPr>
      </w:pPr>
    </w:p>
    <w:p w14:paraId="339BA1B2">
      <w:pPr>
        <w:pStyle w:val="8"/>
        <w:tabs>
          <w:tab w:val="center" w:pos="360"/>
          <w:tab w:val="right" w:pos="7920"/>
          <w:tab w:val="clear" w:pos="4153"/>
          <w:tab w:val="clear" w:pos="8306"/>
        </w:tabs>
        <w:spacing w:line="360" w:lineRule="auto"/>
        <w:rPr>
          <w:rFonts w:ascii="宋体" w:eastAsia="宋体" w:cs="宋体"/>
          <w:b/>
          <w:color w:val="0000FF"/>
          <w:kern w:val="0"/>
          <w:sz w:val="28"/>
          <w:szCs w:val="28"/>
          <w:lang w:val="zh-CN" w:eastAsia="zh-CN"/>
        </w:rPr>
      </w:pPr>
    </w:p>
    <w:p w14:paraId="7496F7D0">
      <w:pPr>
        <w:pStyle w:val="8"/>
        <w:tabs>
          <w:tab w:val="center" w:pos="360"/>
          <w:tab w:val="right" w:pos="7920"/>
          <w:tab w:val="clear" w:pos="4153"/>
          <w:tab w:val="clear" w:pos="8306"/>
        </w:tabs>
        <w:spacing w:line="360" w:lineRule="auto"/>
        <w:rPr>
          <w:rFonts w:ascii="宋体" w:eastAsia="宋体" w:cs="宋体"/>
          <w:color w:val="0000FF"/>
          <w:kern w:val="0"/>
          <w:sz w:val="28"/>
          <w:szCs w:val="28"/>
          <w:lang w:val="zh-CN" w:eastAsia="zh-CN"/>
        </w:rPr>
      </w:pPr>
    </w:p>
    <w:p w14:paraId="5EADD1B5">
      <w:pPr>
        <w:pStyle w:val="8"/>
        <w:tabs>
          <w:tab w:val="center" w:pos="360"/>
          <w:tab w:val="right" w:pos="7920"/>
          <w:tab w:val="clear" w:pos="4153"/>
          <w:tab w:val="clear" w:pos="8306"/>
        </w:tabs>
        <w:spacing w:line="360" w:lineRule="auto"/>
        <w:rPr>
          <w:rFonts w:ascii="宋体" w:eastAsia="宋体" w:cs="宋体"/>
          <w:b/>
          <w:color w:val="0000FF"/>
          <w:kern w:val="0"/>
          <w:sz w:val="28"/>
          <w:szCs w:val="28"/>
          <w:lang w:val="zh-CN" w:eastAsia="zh-CN"/>
        </w:rPr>
      </w:pPr>
    </w:p>
    <w:p w14:paraId="4D53035D">
      <w:pPr>
        <w:pStyle w:val="8"/>
        <w:tabs>
          <w:tab w:val="center" w:pos="360"/>
          <w:tab w:val="right" w:pos="7920"/>
          <w:tab w:val="clear" w:pos="4153"/>
          <w:tab w:val="clear" w:pos="8306"/>
        </w:tabs>
        <w:spacing w:line="360" w:lineRule="auto"/>
        <w:rPr>
          <w:rFonts w:ascii="宋体" w:eastAsia="宋体" w:cs="宋体"/>
          <w:b/>
          <w:color w:val="0000FF"/>
          <w:kern w:val="0"/>
          <w:sz w:val="28"/>
          <w:szCs w:val="28"/>
          <w:lang w:val="zh-CN" w:eastAsia="zh-CN"/>
        </w:rPr>
      </w:pPr>
    </w:p>
    <w:p w14:paraId="04B4F53C">
      <w:pPr>
        <w:pStyle w:val="8"/>
        <w:tabs>
          <w:tab w:val="center" w:pos="360"/>
          <w:tab w:val="right" w:pos="7920"/>
          <w:tab w:val="clear" w:pos="4153"/>
          <w:tab w:val="clear" w:pos="8306"/>
        </w:tabs>
        <w:spacing w:line="360" w:lineRule="auto"/>
        <w:rPr>
          <w:rFonts w:ascii="宋体" w:eastAsia="宋体" w:cs="宋体"/>
          <w:b/>
          <w:color w:val="0000FF"/>
          <w:kern w:val="0"/>
          <w:sz w:val="28"/>
          <w:szCs w:val="28"/>
          <w:lang w:val="zh-CN" w:eastAsia="zh-CN"/>
        </w:rPr>
      </w:pPr>
    </w:p>
    <w:p w14:paraId="2D30A83C">
      <w:pPr>
        <w:pStyle w:val="8"/>
        <w:tabs>
          <w:tab w:val="center" w:pos="360"/>
          <w:tab w:val="right" w:pos="7920"/>
          <w:tab w:val="clear" w:pos="4153"/>
          <w:tab w:val="clear" w:pos="8306"/>
        </w:tabs>
        <w:spacing w:line="360" w:lineRule="auto"/>
        <w:rPr>
          <w:rFonts w:ascii="宋体" w:eastAsia="宋体" w:cs="宋体"/>
          <w:b/>
          <w:color w:val="0000FF"/>
          <w:kern w:val="0"/>
          <w:sz w:val="28"/>
          <w:szCs w:val="28"/>
          <w:lang w:val="zh-CN" w:eastAsia="zh-CN"/>
        </w:rPr>
      </w:pPr>
    </w:p>
    <w:p w14:paraId="3EB2CA6E">
      <w:pPr>
        <w:pStyle w:val="8"/>
        <w:tabs>
          <w:tab w:val="center" w:pos="360"/>
          <w:tab w:val="right" w:pos="7920"/>
          <w:tab w:val="clear" w:pos="4153"/>
          <w:tab w:val="clear" w:pos="8306"/>
        </w:tabs>
        <w:spacing w:line="360" w:lineRule="auto"/>
        <w:rPr>
          <w:rFonts w:ascii="宋体" w:eastAsia="宋体" w:cs="宋体"/>
          <w:b/>
          <w:color w:val="0000FF"/>
          <w:kern w:val="0"/>
          <w:sz w:val="28"/>
          <w:szCs w:val="28"/>
          <w:lang w:val="zh-CN" w:eastAsia="zh-CN"/>
        </w:rPr>
      </w:pPr>
    </w:p>
    <w:p w14:paraId="6C0CC67C">
      <w:pPr>
        <w:pStyle w:val="8"/>
        <w:tabs>
          <w:tab w:val="center" w:pos="360"/>
          <w:tab w:val="right" w:pos="7920"/>
          <w:tab w:val="clear" w:pos="4153"/>
          <w:tab w:val="clear" w:pos="8306"/>
        </w:tabs>
        <w:spacing w:line="360" w:lineRule="auto"/>
        <w:rPr>
          <w:rFonts w:ascii="宋体" w:eastAsia="宋体" w:cs="宋体"/>
          <w:b/>
          <w:color w:val="0000FF"/>
          <w:kern w:val="0"/>
          <w:sz w:val="28"/>
          <w:szCs w:val="28"/>
          <w:lang w:val="zh-CN" w:eastAsia="zh-CN"/>
        </w:rPr>
      </w:pPr>
    </w:p>
    <w:p w14:paraId="2B204CFA">
      <w:pPr>
        <w:pStyle w:val="8"/>
        <w:tabs>
          <w:tab w:val="right" w:pos="7920"/>
          <w:tab w:val="clear" w:pos="8306"/>
        </w:tabs>
        <w:spacing w:line="360" w:lineRule="auto"/>
        <w:rPr>
          <w:rFonts w:ascii="宋体" w:eastAsia="宋体" w:cs="宋体"/>
          <w:b/>
          <w:bCs/>
          <w:i/>
          <w:iCs/>
          <w:color w:val="FF0000"/>
          <w:kern w:val="0"/>
          <w:sz w:val="28"/>
          <w:szCs w:val="28"/>
          <w:lang w:val="zh-CN" w:eastAsia="zh-CN"/>
        </w:rPr>
      </w:pPr>
      <w:r>
        <w:rPr>
          <w:rFonts w:hint="eastAsia" w:ascii="宋体" w:eastAsia="宋体" w:cs="宋体"/>
          <w:b/>
          <w:bCs/>
          <w:i/>
          <w:iCs/>
          <w:color w:val="FF0000"/>
          <w:kern w:val="0"/>
          <w:sz w:val="28"/>
          <w:szCs w:val="28"/>
          <w:lang w:val="zh-CN" w:eastAsia="zh-CN"/>
        </w:rPr>
        <w:t>注意！</w:t>
      </w:r>
    </w:p>
    <w:p w14:paraId="7DCEF879">
      <w:pPr>
        <w:rPr>
          <w:i/>
          <w:iCs/>
          <w:lang w:val="zh-CN"/>
        </w:rPr>
      </w:pPr>
      <w:r>
        <w:rPr>
          <w:rFonts w:hint="eastAsia"/>
          <w:i/>
          <w:iCs/>
          <w:lang w:val="zh-CN"/>
        </w:rPr>
        <w:t>1</w:t>
      </w:r>
      <w:r>
        <w:rPr>
          <w:i/>
          <w:iCs/>
          <w:lang w:val="zh-CN"/>
        </w:rPr>
        <w:t>.</w:t>
      </w:r>
      <w:r>
        <w:rPr>
          <w:rFonts w:hint="eastAsia"/>
          <w:i/>
          <w:iCs/>
          <w:lang w:val="zh-CN"/>
        </w:rPr>
        <w:t>产品使用后，请及时拔掉电源插头并清洗产品。</w:t>
      </w:r>
    </w:p>
    <w:p w14:paraId="1135EA6A">
      <w:pPr>
        <w:rPr>
          <w:i/>
          <w:iCs/>
          <w:lang w:val="zh-CN"/>
        </w:rPr>
      </w:pPr>
      <w:r>
        <w:rPr>
          <w:i/>
          <w:iCs/>
          <w:lang w:val="zh-CN"/>
        </w:rPr>
        <w:t>2</w:t>
      </w:r>
      <w:r>
        <w:rPr>
          <w:rFonts w:hint="eastAsia"/>
          <w:i/>
          <w:iCs/>
          <w:lang w:val="zh-CN"/>
        </w:rPr>
        <w:t>．不要</w:t>
      </w:r>
      <w:r>
        <w:rPr>
          <w:rFonts w:hint="cs"/>
          <w:i/>
          <w:iCs/>
          <w:lang w:val="zh-CN"/>
        </w:rPr>
        <w:t>将</w:t>
      </w:r>
      <w:r>
        <w:rPr>
          <w:rFonts w:hint="eastAsia"/>
          <w:i/>
          <w:iCs/>
          <w:lang w:val="zh-CN"/>
        </w:rPr>
        <w:t>主机、</w:t>
      </w:r>
      <w:r>
        <w:rPr>
          <w:rFonts w:hint="cs"/>
          <w:i/>
          <w:iCs/>
          <w:lang w:val="zh-CN"/>
        </w:rPr>
        <w:t>电</w:t>
      </w:r>
      <w:r>
        <w:rPr>
          <w:rFonts w:hint="eastAsia"/>
          <w:i/>
          <w:iCs/>
          <w:lang w:val="zh-CN"/>
        </w:rPr>
        <w:t>源</w:t>
      </w:r>
      <w:r>
        <w:rPr>
          <w:rFonts w:hint="cs"/>
          <w:i/>
          <w:iCs/>
          <w:lang w:val="zh-CN"/>
        </w:rPr>
        <w:t>线</w:t>
      </w:r>
      <w:r>
        <w:rPr>
          <w:rFonts w:hint="eastAsia"/>
          <w:i/>
          <w:iCs/>
          <w:lang w:val="zh-CN"/>
        </w:rPr>
        <w:t>浸于水中。</w:t>
      </w:r>
    </w:p>
    <w:p w14:paraId="5C6EA4F2">
      <w:pPr>
        <w:rPr>
          <w:i/>
          <w:iCs/>
          <w:lang w:val="zh-CN"/>
        </w:rPr>
      </w:pPr>
      <w:r>
        <w:rPr>
          <w:i/>
          <w:iCs/>
          <w:lang w:val="zh-CN"/>
        </w:rPr>
        <w:t>3</w:t>
      </w:r>
      <w:r>
        <w:rPr>
          <w:rFonts w:hint="eastAsia"/>
          <w:i/>
          <w:iCs/>
          <w:lang w:val="zh-CN"/>
        </w:rPr>
        <w:t>．主机机表面用潮</w:t>
      </w:r>
      <w:r>
        <w:rPr>
          <w:rFonts w:hint="cs"/>
          <w:i/>
          <w:iCs/>
          <w:lang w:val="zh-CN"/>
        </w:rPr>
        <w:t>湿</w:t>
      </w:r>
      <w:r>
        <w:rPr>
          <w:rFonts w:hint="eastAsia"/>
          <w:i/>
          <w:iCs/>
          <w:lang w:val="zh-CN"/>
        </w:rPr>
        <w:t>的</w:t>
      </w:r>
      <w:r>
        <w:rPr>
          <w:rFonts w:hint="cs"/>
          <w:i/>
          <w:iCs/>
          <w:lang w:val="zh-CN"/>
        </w:rPr>
        <w:t>软</w:t>
      </w:r>
      <w:r>
        <w:rPr>
          <w:rFonts w:hint="eastAsia"/>
          <w:i/>
          <w:iCs/>
          <w:lang w:val="zh-CN"/>
        </w:rPr>
        <w:t>布擦拭，不能使用钢丝球或硬</w:t>
      </w:r>
      <w:r>
        <w:rPr>
          <w:rFonts w:hint="cs"/>
          <w:i/>
          <w:iCs/>
          <w:lang w:val="zh-CN"/>
        </w:rPr>
        <w:t>质</w:t>
      </w:r>
      <w:r>
        <w:rPr>
          <w:rFonts w:hint="eastAsia"/>
          <w:i/>
          <w:iCs/>
          <w:lang w:val="zh-CN"/>
        </w:rPr>
        <w:t>刷子。</w:t>
      </w:r>
    </w:p>
    <w:p w14:paraId="65787CD1">
      <w:pPr>
        <w:ind w:left="420" w:hanging="420" w:hangingChars="200"/>
        <w:rPr>
          <w:i/>
          <w:iCs/>
          <w:lang w:val="zh-CN"/>
        </w:rPr>
      </w:pPr>
      <w:r>
        <w:rPr>
          <w:i/>
          <w:iCs/>
          <w:lang w:val="zh-CN"/>
        </w:rPr>
        <w:t>4</w:t>
      </w:r>
      <w:r>
        <w:rPr>
          <w:rFonts w:hint="eastAsia"/>
          <w:i/>
          <w:iCs/>
          <w:lang w:val="zh-CN"/>
        </w:rPr>
        <w:t>．清洗大杯及其它可拆卸部件</w:t>
      </w:r>
      <w:r>
        <w:rPr>
          <w:rFonts w:hint="cs"/>
          <w:i/>
          <w:iCs/>
          <w:lang w:val="zh-CN"/>
        </w:rPr>
        <w:t>时</w:t>
      </w:r>
      <w:r>
        <w:rPr>
          <w:rFonts w:hint="eastAsia"/>
          <w:i/>
          <w:iCs/>
          <w:lang w:val="zh-CN"/>
        </w:rPr>
        <w:t>，严禁使用超过</w:t>
      </w:r>
      <w:r>
        <w:rPr>
          <w:rFonts w:hint="eastAsia"/>
          <w:bCs/>
          <w:i/>
          <w:iCs/>
          <w:spacing w:val="23"/>
          <w:lang w:val="zh-CN"/>
        </w:rPr>
        <w:t>60℃的热水清洗，</w:t>
      </w:r>
      <w:r>
        <w:rPr>
          <w:rFonts w:hint="eastAsia"/>
          <w:i/>
          <w:iCs/>
          <w:lang w:val="zh-CN"/>
        </w:rPr>
        <w:t>可以浸泡在</w:t>
      </w:r>
      <w:r>
        <w:rPr>
          <w:rFonts w:hint="cs"/>
          <w:i/>
          <w:iCs/>
          <w:lang w:val="zh-CN"/>
        </w:rPr>
        <w:t>温</w:t>
      </w:r>
      <w:r>
        <w:rPr>
          <w:rFonts w:hint="eastAsia"/>
          <w:i/>
          <w:iCs/>
          <w:lang w:val="zh-CN"/>
        </w:rPr>
        <w:t>水或按指定比例混合</w:t>
      </w:r>
      <w:r>
        <w:rPr>
          <w:rFonts w:hint="cs"/>
          <w:i/>
          <w:iCs/>
          <w:lang w:val="zh-CN"/>
        </w:rPr>
        <w:t>专</w:t>
      </w:r>
      <w:r>
        <w:rPr>
          <w:rFonts w:hint="eastAsia"/>
          <w:i/>
          <w:iCs/>
          <w:lang w:val="zh-CN"/>
        </w:rPr>
        <w:t>用清洗</w:t>
      </w:r>
      <w:r>
        <w:rPr>
          <w:rFonts w:hint="cs"/>
          <w:i/>
          <w:iCs/>
          <w:lang w:val="zh-CN"/>
        </w:rPr>
        <w:t>剂</w:t>
      </w:r>
      <w:r>
        <w:rPr>
          <w:rFonts w:hint="eastAsia"/>
          <w:i/>
          <w:iCs/>
          <w:lang w:val="zh-CN"/>
        </w:rPr>
        <w:t>的</w:t>
      </w:r>
      <w:r>
        <w:rPr>
          <w:rFonts w:hint="cs"/>
          <w:i/>
          <w:iCs/>
          <w:lang w:val="zh-CN"/>
        </w:rPr>
        <w:t>温</w:t>
      </w:r>
      <w:r>
        <w:rPr>
          <w:rFonts w:hint="eastAsia"/>
          <w:i/>
          <w:iCs/>
          <w:lang w:val="zh-CN"/>
        </w:rPr>
        <w:t>水中</w:t>
      </w:r>
      <w:r>
        <w:rPr>
          <w:i/>
          <w:iCs/>
          <w:lang w:val="zh-CN"/>
        </w:rPr>
        <w:t>5</w:t>
      </w:r>
      <w:r>
        <w:rPr>
          <w:rFonts w:hint="eastAsia"/>
          <w:i/>
          <w:iCs/>
          <w:lang w:val="zh-CN"/>
        </w:rPr>
        <w:t>分</w:t>
      </w:r>
      <w:r>
        <w:rPr>
          <w:rFonts w:hint="cs"/>
          <w:i/>
          <w:iCs/>
          <w:lang w:val="zh-CN"/>
        </w:rPr>
        <w:t>钟</w:t>
      </w:r>
      <w:r>
        <w:rPr>
          <w:rFonts w:hint="eastAsia"/>
          <w:i/>
          <w:iCs/>
          <w:lang w:val="zh-CN"/>
        </w:rPr>
        <w:t>左右，然后用清水</w:t>
      </w:r>
      <w:r>
        <w:rPr>
          <w:rFonts w:hint="cs"/>
          <w:i/>
          <w:iCs/>
          <w:lang w:val="zh-CN"/>
        </w:rPr>
        <w:t>冲</w:t>
      </w:r>
      <w:r>
        <w:rPr>
          <w:rFonts w:hint="eastAsia"/>
          <w:i/>
          <w:iCs/>
          <w:lang w:val="zh-CN"/>
        </w:rPr>
        <w:t>洗，擦干后</w:t>
      </w:r>
      <w:r>
        <w:rPr>
          <w:rFonts w:hint="cs"/>
          <w:i/>
          <w:iCs/>
          <w:lang w:val="zh-CN"/>
        </w:rPr>
        <w:t>装</w:t>
      </w:r>
      <w:r>
        <w:rPr>
          <w:rFonts w:hint="eastAsia"/>
          <w:i/>
          <w:iCs/>
          <w:lang w:val="zh-CN"/>
        </w:rPr>
        <w:t>配</w:t>
      </w:r>
      <w:r>
        <w:rPr>
          <w:rFonts w:hint="cs"/>
          <w:i/>
          <w:iCs/>
          <w:lang w:val="zh-CN"/>
        </w:rPr>
        <w:t>备</w:t>
      </w:r>
      <w:r>
        <w:rPr>
          <w:rFonts w:hint="eastAsia"/>
          <w:i/>
          <w:iCs/>
          <w:lang w:val="zh-CN"/>
        </w:rPr>
        <w:t>用。</w:t>
      </w:r>
    </w:p>
    <w:p w14:paraId="5A594699">
      <w:pPr>
        <w:rPr>
          <w:bCs/>
          <w:i/>
          <w:iCs/>
          <w:spacing w:val="23"/>
          <w:lang w:val="zh-CN"/>
        </w:rPr>
      </w:pPr>
      <w:r>
        <w:rPr>
          <w:i/>
          <w:iCs/>
          <w:lang w:val="zh-CN"/>
        </w:rPr>
        <w:t>5</w:t>
      </w:r>
      <w:r>
        <w:rPr>
          <w:rFonts w:hint="eastAsia"/>
          <w:i/>
          <w:iCs/>
          <w:lang w:val="zh-CN"/>
        </w:rPr>
        <w:t>．可拆卸部件可以放于洗碗机清洗，但洗碗机清洗温度不能超过</w:t>
      </w:r>
      <w:r>
        <w:rPr>
          <w:rFonts w:hint="eastAsia"/>
          <w:bCs/>
          <w:i/>
          <w:iCs/>
          <w:spacing w:val="23"/>
          <w:lang w:val="zh-CN"/>
        </w:rPr>
        <w:t>60℃。</w:t>
      </w:r>
    </w:p>
    <w:p w14:paraId="392C3E38">
      <w:pPr>
        <w:rPr>
          <w:i/>
          <w:iCs/>
          <w:lang w:val="zh-CN"/>
        </w:rPr>
      </w:pPr>
      <w:r>
        <w:rPr>
          <w:rFonts w:hint="eastAsia"/>
          <w:bCs/>
          <w:i/>
          <w:iCs/>
          <w:spacing w:val="23"/>
          <w:lang w:val="zh-CN"/>
        </w:rPr>
        <w:t>6．整机使用时间建议不要超过1</w:t>
      </w:r>
      <w:r>
        <w:rPr>
          <w:rFonts w:hint="eastAsia"/>
          <w:bCs/>
          <w:i/>
          <w:iCs/>
          <w:spacing w:val="23"/>
          <w:lang w:val="en-US" w:eastAsia="zh-CN"/>
        </w:rPr>
        <w:t>5</w:t>
      </w:r>
      <w:r>
        <w:rPr>
          <w:rFonts w:hint="eastAsia"/>
          <w:bCs/>
          <w:i/>
          <w:iCs/>
          <w:spacing w:val="23"/>
          <w:lang w:val="zh-CN"/>
        </w:rPr>
        <w:t>分钟，避免电机过热，以便延长产品使用寿命。</w:t>
      </w:r>
    </w:p>
    <w:p w14:paraId="6FA0F671">
      <w:pPr>
        <w:rPr>
          <w:lang w:val="zh-CN"/>
        </w:rPr>
      </w:pPr>
    </w:p>
    <w:p w14:paraId="21503769">
      <w:pPr>
        <w:pStyle w:val="8"/>
        <w:numPr>
          <w:ilvl w:val="0"/>
          <w:numId w:val="2"/>
        </w:numPr>
        <w:tabs>
          <w:tab w:val="left" w:pos="-180"/>
          <w:tab w:val="center" w:pos="360"/>
          <w:tab w:val="right" w:pos="7920"/>
          <w:tab w:val="clear" w:pos="4153"/>
          <w:tab w:val="clear" w:pos="8306"/>
        </w:tabs>
        <w:spacing w:line="360" w:lineRule="auto"/>
        <w:ind w:left="-180" w:firstLine="0"/>
        <w:rPr>
          <w:rFonts w:ascii="宋体" w:eastAsia="宋体" w:cs="宋体"/>
          <w:b/>
          <w:color w:val="0000FF"/>
          <w:kern w:val="0"/>
          <w:sz w:val="28"/>
          <w:szCs w:val="28"/>
          <w:lang w:val="zh-CN" w:eastAsia="zh-CN"/>
        </w:rPr>
      </w:pPr>
      <w:r>
        <w:rPr>
          <w:rFonts w:ascii="宋体" w:eastAsia="宋体" w:cs="宋体"/>
          <w:b/>
          <w:color w:val="0000FF"/>
          <w:kern w:val="0"/>
          <w:sz w:val="28"/>
          <w:szCs w:val="28"/>
          <w:lang w:val="zh-CN" w:eastAsia="zh-CN"/>
        </w:rPr>
        <w:pict>
          <v:line id="_x0000_s2209" o:spid="_x0000_s2209" o:spt="20" style="position:absolute;left:0pt;margin-left:17pt;margin-top:19.5pt;height:0pt;width:132.5pt;z-index:251663360;mso-width-relative:page;mso-height-relative:page;" stroked="t" coordsize="21600,21600">
            <v:path arrowok="t"/>
            <v:fill focussize="0,0"/>
            <v:stroke weight="1pt" color="#0000FF"/>
            <v:imagedata o:title=""/>
            <o:lock v:ext="edit"/>
          </v:line>
        </w:pict>
      </w:r>
      <w:r>
        <w:rPr>
          <w:rFonts w:hint="eastAsia" w:ascii="宋体" w:eastAsia="宋体" w:cs="宋体"/>
          <w:b/>
          <w:color w:val="0000FF"/>
          <w:kern w:val="0"/>
          <w:sz w:val="28"/>
          <w:szCs w:val="28"/>
          <w:lang w:val="zh-CN" w:eastAsia="zh-CN"/>
        </w:rPr>
        <w:t>常</w:t>
      </w:r>
      <w:r>
        <w:rPr>
          <w:rFonts w:hint="cs" w:ascii="宋体" w:eastAsia="宋体" w:cs="宋体"/>
          <w:b/>
          <w:color w:val="0000FF"/>
          <w:kern w:val="0"/>
          <w:sz w:val="28"/>
          <w:szCs w:val="28"/>
          <w:lang w:val="zh-CN" w:eastAsia="zh-CN"/>
        </w:rPr>
        <w:t>见</w:t>
      </w:r>
      <w:r>
        <w:rPr>
          <w:rFonts w:hint="eastAsia" w:ascii="宋体" w:eastAsia="宋体" w:cs="宋体"/>
          <w:b/>
          <w:color w:val="0000FF"/>
          <w:kern w:val="0"/>
          <w:sz w:val="28"/>
          <w:szCs w:val="28"/>
          <w:lang w:val="zh-CN" w:eastAsia="zh-CN"/>
        </w:rPr>
        <w:t>故障及解</w:t>
      </w:r>
      <w:r>
        <w:rPr>
          <w:rFonts w:hint="cs" w:ascii="宋体" w:eastAsia="宋体" w:cs="宋体"/>
          <w:b/>
          <w:color w:val="0000FF"/>
          <w:kern w:val="0"/>
          <w:sz w:val="28"/>
          <w:szCs w:val="28"/>
          <w:lang w:val="zh-CN" w:eastAsia="zh-CN"/>
        </w:rPr>
        <w:t>决</w:t>
      </w:r>
      <w:r>
        <w:rPr>
          <w:rFonts w:hint="eastAsia" w:ascii="宋体" w:eastAsia="宋体" w:cs="宋体"/>
          <w:b/>
          <w:color w:val="0000FF"/>
          <w:kern w:val="0"/>
          <w:sz w:val="28"/>
          <w:szCs w:val="28"/>
          <w:lang w:val="zh-CN" w:eastAsia="zh-CN"/>
        </w:rPr>
        <w:t>方案</w:t>
      </w:r>
    </w:p>
    <w:tbl>
      <w:tblPr>
        <w:tblStyle w:val="10"/>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7"/>
        <w:gridCol w:w="4031"/>
        <w:gridCol w:w="3780"/>
      </w:tblGrid>
      <w:tr w14:paraId="678EF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2217" w:type="dxa"/>
          </w:tcPr>
          <w:p w14:paraId="1D6A70D7">
            <w:pPr>
              <w:pStyle w:val="8"/>
              <w:tabs>
                <w:tab w:val="right" w:pos="7920"/>
              </w:tabs>
              <w:spacing w:line="360" w:lineRule="auto"/>
              <w:jc w:val="center"/>
              <w:rPr>
                <w:rFonts w:ascii="宋体" w:eastAsia="宋体" w:cs="宋体"/>
                <w:color w:val="000000"/>
                <w:kern w:val="0"/>
                <w:sz w:val="18"/>
                <w:szCs w:val="18"/>
                <w:lang w:val="zh-CN" w:eastAsia="zh-CN"/>
              </w:rPr>
            </w:pPr>
            <w:r>
              <w:rPr>
                <w:rFonts w:hint="cs" w:ascii="宋体" w:eastAsia="宋体" w:cs="宋体"/>
                <w:color w:val="000000"/>
                <w:kern w:val="0"/>
                <w:sz w:val="18"/>
                <w:szCs w:val="18"/>
                <w:lang w:val="zh-CN" w:eastAsia="zh-CN"/>
              </w:rPr>
              <w:t>问题</w:t>
            </w:r>
          </w:p>
        </w:tc>
        <w:tc>
          <w:tcPr>
            <w:tcW w:w="4031" w:type="dxa"/>
          </w:tcPr>
          <w:p w14:paraId="1777BCB4">
            <w:pPr>
              <w:pStyle w:val="8"/>
              <w:tabs>
                <w:tab w:val="right" w:pos="7920"/>
              </w:tabs>
              <w:spacing w:line="360" w:lineRule="auto"/>
              <w:jc w:val="center"/>
              <w:rPr>
                <w:rFonts w:ascii="宋体" w:eastAsia="宋体" w:cs="宋体"/>
                <w:color w:val="000000"/>
                <w:kern w:val="0"/>
                <w:sz w:val="18"/>
                <w:szCs w:val="18"/>
                <w:lang w:val="zh-CN" w:eastAsia="zh-CN"/>
              </w:rPr>
            </w:pPr>
            <w:r>
              <w:rPr>
                <w:rFonts w:hint="eastAsia" w:ascii="宋体" w:eastAsia="宋体" w:cs="宋体"/>
                <w:color w:val="000000"/>
                <w:kern w:val="0"/>
                <w:sz w:val="18"/>
                <w:szCs w:val="18"/>
                <w:lang w:val="zh-CN" w:eastAsia="zh-CN"/>
              </w:rPr>
              <w:t>原因分析</w:t>
            </w:r>
          </w:p>
        </w:tc>
        <w:tc>
          <w:tcPr>
            <w:tcW w:w="3780" w:type="dxa"/>
          </w:tcPr>
          <w:p w14:paraId="64D0E5B4">
            <w:pPr>
              <w:pStyle w:val="8"/>
              <w:tabs>
                <w:tab w:val="right" w:pos="7920"/>
              </w:tabs>
              <w:spacing w:line="360" w:lineRule="auto"/>
              <w:jc w:val="center"/>
              <w:rPr>
                <w:rFonts w:ascii="宋体" w:eastAsia="宋体" w:cs="宋体"/>
                <w:color w:val="000000"/>
                <w:kern w:val="0"/>
                <w:sz w:val="18"/>
                <w:szCs w:val="18"/>
                <w:lang w:val="zh-CN" w:eastAsia="zh-CN"/>
              </w:rPr>
            </w:pPr>
            <w:r>
              <w:rPr>
                <w:rFonts w:hint="eastAsia" w:ascii="宋体" w:eastAsia="宋体" w:cs="宋体"/>
                <w:color w:val="000000"/>
                <w:kern w:val="0"/>
                <w:sz w:val="18"/>
                <w:szCs w:val="18"/>
                <w:lang w:val="zh-CN" w:eastAsia="zh-CN"/>
              </w:rPr>
              <w:t>故障排除</w:t>
            </w:r>
          </w:p>
        </w:tc>
      </w:tr>
      <w:tr w14:paraId="0F67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2217" w:type="dxa"/>
            <w:vAlign w:val="center"/>
          </w:tcPr>
          <w:p w14:paraId="73588988">
            <w:pPr>
              <w:pStyle w:val="8"/>
              <w:tabs>
                <w:tab w:val="right" w:pos="7920"/>
              </w:tabs>
              <w:spacing w:line="360" w:lineRule="auto"/>
              <w:rPr>
                <w:rFonts w:ascii="宋体" w:eastAsia="宋体" w:cs="宋体"/>
                <w:color w:val="000000"/>
                <w:kern w:val="0"/>
                <w:sz w:val="18"/>
                <w:szCs w:val="18"/>
                <w:lang w:val="zh-CN" w:eastAsia="zh-CN"/>
              </w:rPr>
            </w:pPr>
            <w:r>
              <w:rPr>
                <w:rFonts w:hint="eastAsia" w:ascii="宋体" w:eastAsia="宋体" w:cs="宋体"/>
                <w:color w:val="000000"/>
                <w:kern w:val="0"/>
                <w:sz w:val="18"/>
                <w:szCs w:val="18"/>
                <w:lang w:val="zh-CN" w:eastAsia="zh-CN"/>
              </w:rPr>
              <w:t>产品接通电源后，</w:t>
            </w:r>
            <w:r>
              <w:rPr>
                <w:rFonts w:hint="cs" w:ascii="宋体" w:eastAsia="宋体" w:cs="宋体"/>
                <w:color w:val="000000"/>
                <w:kern w:val="0"/>
                <w:sz w:val="18"/>
                <w:szCs w:val="18"/>
                <w:lang w:val="zh-CN" w:eastAsia="zh-CN"/>
              </w:rPr>
              <w:t>无</w:t>
            </w:r>
            <w:r>
              <w:rPr>
                <w:rFonts w:hint="eastAsia" w:ascii="宋体" w:eastAsia="宋体" w:cs="宋体"/>
                <w:color w:val="000000"/>
                <w:kern w:val="0"/>
                <w:sz w:val="18"/>
                <w:szCs w:val="18"/>
                <w:lang w:val="zh-CN" w:eastAsia="zh-CN"/>
              </w:rPr>
              <w:t>任何反</w:t>
            </w:r>
            <w:r>
              <w:rPr>
                <w:rFonts w:hint="cs" w:ascii="宋体" w:eastAsia="宋体" w:cs="宋体"/>
                <w:color w:val="000000"/>
                <w:kern w:val="0"/>
                <w:sz w:val="18"/>
                <w:szCs w:val="18"/>
                <w:lang w:val="zh-CN" w:eastAsia="zh-CN"/>
              </w:rPr>
              <w:t>应</w:t>
            </w:r>
          </w:p>
        </w:tc>
        <w:tc>
          <w:tcPr>
            <w:tcW w:w="4031" w:type="dxa"/>
          </w:tcPr>
          <w:p w14:paraId="7D74D445">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eastAsia="zh-CN"/>
              </w:rPr>
            </w:pPr>
            <w:r>
              <w:rPr>
                <w:rFonts w:hint="eastAsia" w:cs="宋体" w:asciiTheme="minorEastAsia" w:hAnsiTheme="minorEastAsia" w:eastAsiaTheme="minorEastAsia"/>
                <w:color w:val="000000"/>
                <w:kern w:val="0"/>
                <w:sz w:val="18"/>
                <w:szCs w:val="18"/>
                <w:lang w:val="zh-CN" w:eastAsia="zh-CN"/>
              </w:rPr>
              <w:t>电源线没插到位</w:t>
            </w:r>
          </w:p>
          <w:p w14:paraId="4750A538">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eastAsia="zh-CN"/>
              </w:rPr>
            </w:pPr>
            <w:r>
              <w:rPr>
                <w:rFonts w:hint="eastAsia" w:cs="宋体" w:asciiTheme="minorEastAsia" w:hAnsiTheme="minorEastAsia" w:eastAsiaTheme="minorEastAsia"/>
                <w:color w:val="000000"/>
                <w:kern w:val="0"/>
                <w:sz w:val="18"/>
                <w:szCs w:val="18"/>
                <w:lang w:val="zh-CN" w:eastAsia="zh-CN"/>
              </w:rPr>
              <w:t>榨汁体没安装到位</w:t>
            </w:r>
          </w:p>
          <w:p w14:paraId="26A12723">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eastAsia="zh-CN"/>
              </w:rPr>
            </w:pPr>
            <w:r>
              <w:rPr>
                <w:rFonts w:hint="eastAsia" w:cs="宋体" w:asciiTheme="minorEastAsia" w:hAnsiTheme="minorEastAsia" w:eastAsiaTheme="minorEastAsia"/>
                <w:color w:val="000000"/>
                <w:kern w:val="0"/>
                <w:sz w:val="18"/>
                <w:szCs w:val="18"/>
                <w:lang w:val="zh-CN" w:eastAsia="zh-CN"/>
              </w:rPr>
              <w:t>连续工作时间过长，主机起断电保护</w:t>
            </w:r>
          </w:p>
        </w:tc>
        <w:tc>
          <w:tcPr>
            <w:tcW w:w="3780" w:type="dxa"/>
          </w:tcPr>
          <w:p w14:paraId="1F2D95CA">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eastAsia="zh-CN"/>
              </w:rPr>
            </w:pPr>
            <w:r>
              <w:rPr>
                <w:rFonts w:hint="eastAsia" w:cs="宋体" w:asciiTheme="minorEastAsia" w:hAnsiTheme="minorEastAsia" w:eastAsiaTheme="minorEastAsia"/>
                <w:color w:val="000000"/>
                <w:kern w:val="0"/>
                <w:sz w:val="18"/>
                <w:szCs w:val="18"/>
                <w:lang w:val="zh-CN" w:eastAsia="zh-CN"/>
              </w:rPr>
              <w:t>将电源线插到位</w:t>
            </w:r>
          </w:p>
          <w:p w14:paraId="44BBBD41">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eastAsia="zh-CN"/>
              </w:rPr>
            </w:pPr>
            <w:r>
              <w:rPr>
                <w:rFonts w:hint="eastAsia" w:cs="宋体" w:asciiTheme="minorEastAsia" w:hAnsiTheme="minorEastAsia" w:eastAsiaTheme="minorEastAsia"/>
                <w:color w:val="000000"/>
                <w:kern w:val="0"/>
                <w:sz w:val="18"/>
                <w:szCs w:val="18"/>
                <w:lang w:val="zh-CN" w:eastAsia="zh-CN"/>
              </w:rPr>
              <w:t>将榨汁体重新安装到位</w:t>
            </w:r>
          </w:p>
          <w:p w14:paraId="233280B6">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eastAsia="zh-CN"/>
              </w:rPr>
            </w:pPr>
            <w:r>
              <w:rPr>
                <w:rFonts w:hint="eastAsia" w:cs="宋体" w:asciiTheme="minorEastAsia" w:hAnsiTheme="minorEastAsia" w:eastAsiaTheme="minorEastAsia"/>
                <w:color w:val="000000"/>
                <w:kern w:val="0"/>
                <w:sz w:val="18"/>
                <w:szCs w:val="18"/>
                <w:lang w:val="zh-CN" w:eastAsia="zh-CN"/>
              </w:rPr>
              <w:t>停止30-45分钟后再使用</w:t>
            </w:r>
          </w:p>
        </w:tc>
      </w:tr>
      <w:tr w14:paraId="76EC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217" w:type="dxa"/>
            <w:vAlign w:val="center"/>
          </w:tcPr>
          <w:p w14:paraId="0233AE57">
            <w:pPr>
              <w:pStyle w:val="8"/>
              <w:tabs>
                <w:tab w:val="right" w:pos="7920"/>
              </w:tabs>
              <w:spacing w:line="360" w:lineRule="auto"/>
              <w:rPr>
                <w:rFonts w:ascii="宋体" w:eastAsia="宋体" w:cs="宋体"/>
                <w:color w:val="000000"/>
                <w:kern w:val="0"/>
                <w:sz w:val="18"/>
                <w:szCs w:val="18"/>
                <w:lang w:val="zh-CN" w:eastAsia="zh-CN"/>
              </w:rPr>
            </w:pPr>
            <w:r>
              <w:rPr>
                <w:rFonts w:hint="eastAsia" w:ascii="宋体" w:eastAsia="宋体" w:cs="宋体"/>
                <w:color w:val="000000"/>
                <w:kern w:val="0"/>
                <w:sz w:val="18"/>
                <w:szCs w:val="18"/>
                <w:lang w:val="zh-CN" w:eastAsia="zh-CN"/>
              </w:rPr>
              <w:t>电机发出异味</w:t>
            </w:r>
          </w:p>
        </w:tc>
        <w:tc>
          <w:tcPr>
            <w:tcW w:w="4031" w:type="dxa"/>
          </w:tcPr>
          <w:p w14:paraId="13B3E1DA">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eastAsia="zh-CN"/>
              </w:rPr>
            </w:pPr>
            <w:r>
              <w:rPr>
                <w:rFonts w:hint="eastAsia" w:cs="宋体" w:asciiTheme="minorEastAsia" w:hAnsiTheme="minorEastAsia" w:eastAsiaTheme="minorEastAsia"/>
                <w:color w:val="000000"/>
                <w:kern w:val="0"/>
                <w:sz w:val="18"/>
                <w:szCs w:val="18"/>
                <w:lang w:val="zh-CN" w:eastAsia="zh-CN"/>
              </w:rPr>
              <w:t>新电机最初使用正常现象</w:t>
            </w:r>
          </w:p>
        </w:tc>
        <w:tc>
          <w:tcPr>
            <w:tcW w:w="3780" w:type="dxa"/>
          </w:tcPr>
          <w:p w14:paraId="577FB771">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eastAsia="zh-CN"/>
              </w:rPr>
            </w:pPr>
            <w:r>
              <w:rPr>
                <w:rFonts w:hint="eastAsia" w:cs="宋体" w:asciiTheme="minorEastAsia" w:hAnsiTheme="minorEastAsia" w:eastAsiaTheme="minorEastAsia"/>
                <w:color w:val="000000"/>
                <w:kern w:val="0"/>
                <w:sz w:val="18"/>
                <w:szCs w:val="18"/>
                <w:lang w:val="zh-CN" w:eastAsia="zh-CN"/>
              </w:rPr>
              <w:t>如多次使用后，仍有异味发出，请送回维修点检测</w:t>
            </w:r>
          </w:p>
        </w:tc>
      </w:tr>
      <w:tr w14:paraId="4C207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2217" w:type="dxa"/>
          </w:tcPr>
          <w:p w14:paraId="5AFCDD83">
            <w:pPr>
              <w:pStyle w:val="8"/>
              <w:tabs>
                <w:tab w:val="right" w:pos="7920"/>
              </w:tabs>
              <w:spacing w:line="360" w:lineRule="auto"/>
              <w:rPr>
                <w:rFonts w:ascii="宋体" w:eastAsia="宋体" w:cs="宋体"/>
                <w:color w:val="000000"/>
                <w:kern w:val="0"/>
                <w:sz w:val="18"/>
                <w:szCs w:val="18"/>
                <w:lang w:val="zh-CN" w:eastAsia="zh-CN"/>
              </w:rPr>
            </w:pPr>
            <w:r>
              <w:rPr>
                <w:rFonts w:hint="eastAsia" w:ascii="宋体" w:eastAsia="宋体" w:cs="宋体"/>
                <w:color w:val="000000"/>
                <w:kern w:val="0"/>
                <w:sz w:val="18"/>
                <w:szCs w:val="18"/>
                <w:lang w:val="zh-CN" w:eastAsia="zh-CN"/>
              </w:rPr>
              <w:t>榨汁体无法扣紧</w:t>
            </w:r>
          </w:p>
        </w:tc>
        <w:tc>
          <w:tcPr>
            <w:tcW w:w="4031" w:type="dxa"/>
          </w:tcPr>
          <w:p w14:paraId="31CACCD2">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eastAsia="zh-CN"/>
              </w:rPr>
            </w:pPr>
            <w:r>
              <w:rPr>
                <w:rFonts w:hint="eastAsia" w:cs="宋体" w:asciiTheme="minorEastAsia" w:hAnsiTheme="minorEastAsia" w:eastAsiaTheme="minorEastAsia"/>
                <w:color w:val="000000"/>
                <w:kern w:val="0"/>
                <w:sz w:val="18"/>
                <w:szCs w:val="18"/>
                <w:lang w:val="zh-CN" w:eastAsia="zh-CN"/>
              </w:rPr>
              <w:t>螺杆未安装到位</w:t>
            </w:r>
          </w:p>
        </w:tc>
        <w:tc>
          <w:tcPr>
            <w:tcW w:w="3780" w:type="dxa"/>
          </w:tcPr>
          <w:p w14:paraId="6B7640EE">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eastAsia="zh-CN"/>
              </w:rPr>
            </w:pPr>
            <w:r>
              <w:rPr>
                <w:rFonts w:hint="eastAsia" w:cs="宋体" w:asciiTheme="minorEastAsia" w:hAnsiTheme="minorEastAsia" w:eastAsiaTheme="minorEastAsia"/>
                <w:color w:val="000000"/>
                <w:kern w:val="0"/>
                <w:sz w:val="18"/>
                <w:szCs w:val="18"/>
                <w:lang w:val="zh-CN" w:eastAsia="zh-CN"/>
              </w:rPr>
              <w:t>按安装说明，将螺杆安装到位</w:t>
            </w:r>
          </w:p>
        </w:tc>
      </w:tr>
      <w:tr w14:paraId="57052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217" w:type="dxa"/>
            <w:vAlign w:val="center"/>
          </w:tcPr>
          <w:p w14:paraId="13EE5100">
            <w:pPr>
              <w:pStyle w:val="8"/>
              <w:tabs>
                <w:tab w:val="right" w:pos="7920"/>
              </w:tabs>
              <w:spacing w:line="360" w:lineRule="auto"/>
              <w:rPr>
                <w:rFonts w:ascii="宋体" w:eastAsia="宋体" w:cs="宋体"/>
                <w:color w:val="000000"/>
                <w:kern w:val="0"/>
                <w:sz w:val="18"/>
                <w:szCs w:val="18"/>
                <w:lang w:val="zh-CN" w:eastAsia="zh-CN"/>
              </w:rPr>
            </w:pPr>
            <w:r>
              <w:rPr>
                <w:rFonts w:hint="eastAsia" w:ascii="宋体" w:eastAsia="宋体" w:cs="宋体"/>
                <w:color w:val="000000"/>
                <w:kern w:val="0"/>
                <w:sz w:val="18"/>
                <w:szCs w:val="18"/>
                <w:lang w:val="zh-CN" w:eastAsia="zh-CN"/>
              </w:rPr>
              <w:t>使用过程中停机</w:t>
            </w:r>
          </w:p>
        </w:tc>
        <w:tc>
          <w:tcPr>
            <w:tcW w:w="4031" w:type="dxa"/>
          </w:tcPr>
          <w:p w14:paraId="54E221E2">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rPr>
            </w:pPr>
            <w:r>
              <w:rPr>
                <w:rFonts w:hint="eastAsia" w:cs="宋体" w:asciiTheme="minorEastAsia" w:hAnsiTheme="minorEastAsia" w:eastAsiaTheme="minorEastAsia"/>
                <w:color w:val="000000"/>
                <w:kern w:val="0"/>
                <w:sz w:val="18"/>
                <w:szCs w:val="18"/>
                <w:lang w:val="zh-CN"/>
              </w:rPr>
              <w:t>加入食物过多，过载或堵转导致停机</w:t>
            </w:r>
          </w:p>
          <w:p w14:paraId="38A61876">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eastAsia="zh-CN"/>
              </w:rPr>
            </w:pPr>
            <w:r>
              <w:rPr>
                <w:rFonts w:hint="eastAsia" w:cs="宋体" w:asciiTheme="minorEastAsia" w:hAnsiTheme="minorEastAsia" w:eastAsiaTheme="minorEastAsia"/>
                <w:color w:val="000000"/>
                <w:kern w:val="0"/>
                <w:sz w:val="18"/>
                <w:szCs w:val="18"/>
                <w:lang w:val="zh-CN" w:eastAsia="zh-CN"/>
              </w:rPr>
              <w:t>连续工作时间过长，主机起断电保护</w:t>
            </w:r>
          </w:p>
        </w:tc>
        <w:tc>
          <w:tcPr>
            <w:tcW w:w="3780" w:type="dxa"/>
          </w:tcPr>
          <w:p w14:paraId="22E4ECFA">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eastAsia="zh-CN"/>
              </w:rPr>
            </w:pPr>
            <w:r>
              <w:rPr>
                <w:rFonts w:hint="eastAsia" w:cs="宋体" w:asciiTheme="minorEastAsia" w:hAnsiTheme="minorEastAsia" w:eastAsiaTheme="minorEastAsia"/>
                <w:color w:val="000000"/>
                <w:kern w:val="0"/>
                <w:sz w:val="18"/>
                <w:szCs w:val="18"/>
                <w:lang w:val="zh-CN"/>
              </w:rPr>
              <w:t>减少投放食物，将旋钮扭到</w:t>
            </w:r>
            <w:r>
              <w:rPr>
                <w:rFonts w:hint="eastAsia" w:cs="宋体" w:asciiTheme="minorEastAsia" w:hAnsiTheme="minorEastAsia" w:eastAsiaTheme="minorEastAsia"/>
                <w:color w:val="000000"/>
                <w:kern w:val="0"/>
                <w:sz w:val="18"/>
                <w:szCs w:val="18"/>
                <w:lang w:val="zh-CN" w:eastAsia="zh-CN"/>
              </w:rPr>
              <w:t>Rev档，让螺杆和果渣松脱</w:t>
            </w:r>
          </w:p>
          <w:p w14:paraId="22142E56">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eastAsia="zh-CN"/>
              </w:rPr>
            </w:pPr>
            <w:r>
              <w:rPr>
                <w:rFonts w:hint="eastAsia" w:cs="宋体" w:asciiTheme="minorEastAsia" w:hAnsiTheme="minorEastAsia" w:eastAsiaTheme="minorEastAsia"/>
                <w:color w:val="000000"/>
                <w:kern w:val="0"/>
                <w:sz w:val="18"/>
                <w:szCs w:val="18"/>
                <w:lang w:val="zh-CN" w:eastAsia="zh-CN"/>
              </w:rPr>
              <w:t>停止30-45分钟后再使用</w:t>
            </w:r>
          </w:p>
        </w:tc>
      </w:tr>
      <w:tr w14:paraId="40B03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217" w:type="dxa"/>
          </w:tcPr>
          <w:p w14:paraId="0F984FE9">
            <w:pPr>
              <w:pStyle w:val="8"/>
              <w:tabs>
                <w:tab w:val="right" w:pos="7920"/>
              </w:tabs>
              <w:spacing w:line="360" w:lineRule="auto"/>
              <w:rPr>
                <w:rFonts w:ascii="宋体" w:eastAsia="宋体" w:cs="宋体"/>
                <w:color w:val="000000"/>
                <w:kern w:val="0"/>
                <w:sz w:val="18"/>
                <w:szCs w:val="18"/>
                <w:lang w:val="zh-CN" w:eastAsia="zh-CN"/>
              </w:rPr>
            </w:pPr>
            <w:r>
              <w:rPr>
                <w:rFonts w:hint="eastAsia" w:ascii="宋体" w:eastAsia="宋体" w:cs="宋体"/>
                <w:color w:val="000000"/>
                <w:kern w:val="0"/>
                <w:sz w:val="18"/>
                <w:szCs w:val="18"/>
                <w:lang w:val="zh-CN" w:eastAsia="zh-CN"/>
              </w:rPr>
              <w:t>噪音大</w:t>
            </w:r>
          </w:p>
        </w:tc>
        <w:tc>
          <w:tcPr>
            <w:tcW w:w="4031" w:type="dxa"/>
          </w:tcPr>
          <w:p w14:paraId="613E5FCE">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rPr>
            </w:pPr>
            <w:r>
              <w:rPr>
                <w:rFonts w:hint="eastAsia" w:cs="宋体" w:asciiTheme="minorEastAsia" w:hAnsiTheme="minorEastAsia" w:eastAsiaTheme="minorEastAsia"/>
                <w:color w:val="000000"/>
                <w:kern w:val="0"/>
                <w:sz w:val="18"/>
                <w:szCs w:val="18"/>
                <w:lang w:val="zh-CN"/>
              </w:rPr>
              <w:t>螺杆或榨汁体未安装到位，运转时摩擦</w:t>
            </w:r>
          </w:p>
        </w:tc>
        <w:tc>
          <w:tcPr>
            <w:tcW w:w="3780" w:type="dxa"/>
          </w:tcPr>
          <w:p w14:paraId="30EE4A96">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rPr>
            </w:pPr>
            <w:r>
              <w:rPr>
                <w:rFonts w:hint="eastAsia" w:cs="宋体" w:asciiTheme="minorEastAsia" w:hAnsiTheme="minorEastAsia" w:eastAsiaTheme="minorEastAsia"/>
                <w:color w:val="000000"/>
                <w:kern w:val="0"/>
                <w:sz w:val="18"/>
                <w:szCs w:val="18"/>
                <w:lang w:val="zh-CN"/>
              </w:rPr>
              <w:t>按安装提示重新安装到位</w:t>
            </w:r>
          </w:p>
        </w:tc>
      </w:tr>
      <w:tr w14:paraId="37442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217" w:type="dxa"/>
          </w:tcPr>
          <w:p w14:paraId="53157E65">
            <w:pPr>
              <w:pStyle w:val="8"/>
              <w:tabs>
                <w:tab w:val="right" w:pos="7920"/>
              </w:tabs>
              <w:spacing w:line="360" w:lineRule="auto"/>
              <w:rPr>
                <w:rFonts w:ascii="宋体" w:eastAsia="宋体" w:cs="宋体"/>
                <w:color w:val="000000"/>
                <w:kern w:val="0"/>
                <w:sz w:val="18"/>
                <w:szCs w:val="18"/>
                <w:lang w:val="zh-CN" w:eastAsia="zh-CN"/>
              </w:rPr>
            </w:pPr>
          </w:p>
        </w:tc>
        <w:tc>
          <w:tcPr>
            <w:tcW w:w="4031" w:type="dxa"/>
          </w:tcPr>
          <w:p w14:paraId="7A9EBEA2">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rPr>
            </w:pPr>
          </w:p>
        </w:tc>
        <w:tc>
          <w:tcPr>
            <w:tcW w:w="3780" w:type="dxa"/>
          </w:tcPr>
          <w:p w14:paraId="370433CE">
            <w:pPr>
              <w:pStyle w:val="8"/>
              <w:tabs>
                <w:tab w:val="right" w:pos="7920"/>
              </w:tabs>
              <w:spacing w:line="360" w:lineRule="auto"/>
              <w:ind w:left="270"/>
              <w:rPr>
                <w:rFonts w:hint="eastAsia" w:cs="宋体" w:asciiTheme="minorEastAsia" w:hAnsiTheme="minorEastAsia" w:eastAsiaTheme="minorEastAsia"/>
                <w:color w:val="000000"/>
                <w:kern w:val="0"/>
                <w:sz w:val="18"/>
                <w:szCs w:val="18"/>
                <w:lang w:val="zh-CN"/>
              </w:rPr>
            </w:pPr>
          </w:p>
        </w:tc>
      </w:tr>
    </w:tbl>
    <w:p w14:paraId="426B6D86">
      <w:pPr>
        <w:rPr>
          <w:rFonts w:ascii="宋体" w:cs="宋体"/>
          <w:b/>
          <w:color w:val="0000FF"/>
          <w:kern w:val="0"/>
          <w:szCs w:val="21"/>
          <w:lang w:val="zh-CN"/>
        </w:rPr>
      </w:pPr>
      <w:r>
        <w:rPr>
          <w:rFonts w:hint="eastAsia"/>
        </w:rPr>
        <w:drawing>
          <wp:inline distT="0" distB="0" distL="0" distR="0">
            <wp:extent cx="269875" cy="297815"/>
            <wp:effectExtent l="1905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24" cstate="email"/>
                    <a:srcRect/>
                    <a:stretch>
                      <a:fillRect/>
                    </a:stretch>
                  </pic:blipFill>
                  <pic:spPr>
                    <a:xfrm>
                      <a:off x="0" y="0"/>
                      <a:ext cx="269875" cy="297815"/>
                    </a:xfrm>
                    <a:prstGeom prst="rect">
                      <a:avLst/>
                    </a:prstGeom>
                    <a:noFill/>
                    <a:ln w="9525">
                      <a:noFill/>
                      <a:miter lim="800000"/>
                      <a:headEnd/>
                      <a:tailEnd/>
                    </a:ln>
                  </pic:spPr>
                </pic:pic>
              </a:graphicData>
            </a:graphic>
          </wp:inline>
        </w:drawing>
      </w:r>
      <w:r>
        <w:rPr>
          <w:rFonts w:hint="cs" w:ascii="宋体" w:cs="宋体"/>
          <w:b/>
          <w:color w:val="0000FF"/>
          <w:kern w:val="0"/>
          <w:szCs w:val="21"/>
          <w:lang w:val="zh-CN"/>
        </w:rPr>
        <w:t>温</w:t>
      </w:r>
      <w:r>
        <w:rPr>
          <w:rFonts w:hint="eastAsia" w:ascii="宋体" w:cs="宋体"/>
          <w:b/>
          <w:color w:val="0000FF"/>
          <w:kern w:val="0"/>
          <w:szCs w:val="21"/>
          <w:lang w:val="zh-CN"/>
        </w:rPr>
        <w:t>馨提示：</w:t>
      </w:r>
    </w:p>
    <w:p w14:paraId="2E5586D9">
      <w:pPr>
        <w:pStyle w:val="8"/>
        <w:numPr>
          <w:ilvl w:val="0"/>
          <w:numId w:val="3"/>
        </w:numPr>
        <w:tabs>
          <w:tab w:val="right" w:pos="720"/>
          <w:tab w:val="clear" w:pos="1079"/>
          <w:tab w:val="clear" w:pos="4153"/>
          <w:tab w:val="clear" w:pos="8306"/>
        </w:tabs>
        <w:spacing w:line="320" w:lineRule="exact"/>
        <w:ind w:left="720" w:hanging="181"/>
        <w:rPr>
          <w:rFonts w:ascii="宋体" w:eastAsia="宋体" w:cs="宋体"/>
          <w:color w:val="000000"/>
          <w:kern w:val="0"/>
          <w:sz w:val="21"/>
          <w:szCs w:val="21"/>
          <w:lang w:val="zh-CN" w:eastAsia="zh-CN"/>
        </w:rPr>
      </w:pPr>
      <w:r>
        <w:rPr>
          <w:rFonts w:hint="cs" w:ascii="宋体" w:eastAsia="宋体" w:cs="宋体"/>
          <w:color w:val="000000"/>
          <w:kern w:val="0"/>
          <w:sz w:val="21"/>
          <w:szCs w:val="21"/>
          <w:lang w:val="zh-CN" w:eastAsia="zh-CN"/>
        </w:rPr>
        <w:t>为</w:t>
      </w:r>
      <w:r>
        <w:rPr>
          <w:rFonts w:hint="eastAsia" w:ascii="宋体" w:eastAsia="宋体" w:cs="宋体"/>
          <w:color w:val="000000"/>
          <w:kern w:val="0"/>
          <w:sz w:val="21"/>
          <w:szCs w:val="21"/>
          <w:lang w:val="zh-CN" w:eastAsia="zh-CN"/>
        </w:rPr>
        <w:t>了能榨出美味的果汁，请用新</w:t>
      </w:r>
      <w:r>
        <w:rPr>
          <w:rFonts w:hint="cs" w:ascii="宋体" w:eastAsia="宋体" w:cs="宋体"/>
          <w:color w:val="000000"/>
          <w:kern w:val="0"/>
          <w:sz w:val="21"/>
          <w:szCs w:val="21"/>
          <w:lang w:val="zh-CN" w:eastAsia="zh-CN"/>
        </w:rPr>
        <w:t>鲜</w:t>
      </w:r>
      <w:r>
        <w:rPr>
          <w:rFonts w:hint="eastAsia" w:ascii="宋体" w:eastAsia="宋体" w:cs="宋体"/>
          <w:color w:val="000000"/>
          <w:kern w:val="0"/>
          <w:sz w:val="21"/>
          <w:szCs w:val="21"/>
          <w:lang w:val="zh-CN" w:eastAsia="zh-CN"/>
        </w:rPr>
        <w:t>的水果，夏天的时候可以提前软冻下下水果，口感更佳。</w:t>
      </w:r>
    </w:p>
    <w:p w14:paraId="2222EC28">
      <w:pPr>
        <w:pStyle w:val="8"/>
        <w:numPr>
          <w:ilvl w:val="0"/>
          <w:numId w:val="3"/>
        </w:numPr>
        <w:tabs>
          <w:tab w:val="right" w:pos="720"/>
          <w:tab w:val="clear" w:pos="1079"/>
          <w:tab w:val="clear" w:pos="4153"/>
          <w:tab w:val="clear" w:pos="8306"/>
        </w:tabs>
        <w:spacing w:line="320" w:lineRule="exact"/>
        <w:ind w:left="720" w:hanging="181"/>
        <w:rPr>
          <w:rFonts w:ascii="宋体" w:eastAsia="宋体" w:cs="宋体"/>
          <w:color w:val="000000"/>
          <w:kern w:val="0"/>
          <w:sz w:val="21"/>
          <w:szCs w:val="21"/>
          <w:lang w:val="zh-CN" w:eastAsia="zh-CN"/>
        </w:rPr>
      </w:pPr>
      <w:r>
        <w:rPr>
          <w:rFonts w:hint="eastAsia" w:ascii="宋体" w:eastAsia="宋体" w:cs="宋体"/>
          <w:color w:val="000000"/>
          <w:kern w:val="0"/>
          <w:sz w:val="21"/>
          <w:szCs w:val="21"/>
          <w:lang w:val="zh-CN" w:eastAsia="zh-CN"/>
        </w:rPr>
        <w:t>使用完后，请及时清洗，避免果渣长时间后霉变。</w:t>
      </w:r>
    </w:p>
    <w:p w14:paraId="5C459DBF">
      <w:pPr>
        <w:pStyle w:val="8"/>
        <w:tabs>
          <w:tab w:val="center" w:pos="360"/>
          <w:tab w:val="right" w:pos="7920"/>
          <w:tab w:val="clear" w:pos="4153"/>
          <w:tab w:val="clear" w:pos="8306"/>
        </w:tabs>
        <w:spacing w:line="360" w:lineRule="auto"/>
        <w:ind w:left="-180"/>
        <w:rPr>
          <w:rFonts w:ascii="宋体" w:eastAsia="宋体" w:cs="宋体"/>
          <w:b/>
          <w:color w:val="0000FF"/>
          <w:kern w:val="0"/>
          <w:sz w:val="28"/>
          <w:szCs w:val="28"/>
          <w:lang w:val="zh-CN" w:eastAsia="zh-CN"/>
        </w:rPr>
      </w:pPr>
    </w:p>
    <w:p w14:paraId="192622E4">
      <w:pPr>
        <w:pStyle w:val="8"/>
        <w:numPr>
          <w:ilvl w:val="0"/>
          <w:numId w:val="2"/>
        </w:numPr>
        <w:tabs>
          <w:tab w:val="left" w:pos="-180"/>
          <w:tab w:val="center" w:pos="360"/>
          <w:tab w:val="right" w:pos="7920"/>
          <w:tab w:val="clear" w:pos="4153"/>
          <w:tab w:val="clear" w:pos="8306"/>
        </w:tabs>
        <w:spacing w:line="360" w:lineRule="auto"/>
        <w:ind w:left="-180" w:firstLine="0"/>
        <w:rPr>
          <w:rFonts w:ascii="宋体" w:eastAsia="宋体" w:cs="宋体"/>
          <w:b/>
          <w:color w:val="0000FF"/>
          <w:kern w:val="0"/>
          <w:sz w:val="28"/>
          <w:szCs w:val="28"/>
          <w:lang w:val="zh-CN" w:eastAsia="zh-CN"/>
        </w:rPr>
      </w:pPr>
      <w:r>
        <w:rPr>
          <w:rFonts w:ascii="宋体" w:eastAsia="宋体" w:cs="宋体"/>
          <w:b/>
          <w:color w:val="0000FF"/>
          <w:kern w:val="0"/>
          <w:sz w:val="28"/>
          <w:szCs w:val="28"/>
          <w:lang w:val="zh-CN" w:eastAsia="zh-CN"/>
        </w:rPr>
        <w:pict>
          <v:line id="_x0000_s2210" o:spid="_x0000_s2210" o:spt="20" style="position:absolute;left:0pt;margin-left:17pt;margin-top:19.5pt;height:0pt;width:88.5pt;z-index:251664384;mso-width-relative:page;mso-height-relative:page;" stroked="t" coordsize="21600,21600">
            <v:path arrowok="t"/>
            <v:fill focussize="0,0"/>
            <v:stroke weight="1pt" color="#0000FF"/>
            <v:imagedata o:title=""/>
            <o:lock v:ext="edit"/>
          </v:line>
        </w:pict>
      </w:r>
      <w:r>
        <w:rPr>
          <w:rFonts w:hint="cs" w:ascii="宋体" w:eastAsia="宋体" w:cs="宋体"/>
          <w:b/>
          <w:color w:val="0000FF"/>
          <w:kern w:val="0"/>
          <w:sz w:val="28"/>
          <w:szCs w:val="28"/>
          <w:lang w:val="zh-CN" w:eastAsia="zh-CN"/>
        </w:rPr>
        <w:t>废旧</w:t>
      </w:r>
      <w:r>
        <w:rPr>
          <w:rFonts w:hint="eastAsia" w:ascii="宋体" w:eastAsia="宋体" w:cs="宋体"/>
          <w:b/>
          <w:color w:val="0000FF"/>
          <w:kern w:val="0"/>
          <w:sz w:val="28"/>
          <w:szCs w:val="28"/>
          <w:lang w:val="zh-CN" w:eastAsia="zh-CN"/>
        </w:rPr>
        <w:t>机器</w:t>
      </w:r>
      <w:r>
        <w:rPr>
          <w:rFonts w:hint="cs" w:ascii="宋体" w:eastAsia="宋体" w:cs="宋体"/>
          <w:b/>
          <w:color w:val="0000FF"/>
          <w:kern w:val="0"/>
          <w:sz w:val="28"/>
          <w:szCs w:val="28"/>
          <w:lang w:val="zh-CN" w:eastAsia="zh-CN"/>
        </w:rPr>
        <w:t>处</w:t>
      </w:r>
      <w:r>
        <w:rPr>
          <w:rFonts w:hint="eastAsia" w:ascii="宋体" w:eastAsia="宋体" w:cs="宋体"/>
          <w:b/>
          <w:color w:val="0000FF"/>
          <w:kern w:val="0"/>
          <w:sz w:val="28"/>
          <w:szCs w:val="28"/>
          <w:lang w:val="zh-CN" w:eastAsia="zh-CN"/>
        </w:rPr>
        <w:t>理</w:t>
      </w:r>
    </w:p>
    <w:p w14:paraId="6715487C">
      <w:pPr>
        <w:spacing w:line="320" w:lineRule="exact"/>
        <w:ind w:left="630" w:hanging="630" w:hangingChars="300"/>
        <w:jc w:val="left"/>
        <w:rPr>
          <w:rFonts w:ascii="楷体_GB2312" w:eastAsia="楷体_GB2312"/>
          <w:szCs w:val="21"/>
        </w:rPr>
      </w:pPr>
      <w:r>
        <w:rPr>
          <w:rFonts w:ascii="楷体_GB2312"/>
          <w:szCs w:val="21"/>
        </w:rPr>
        <w:t xml:space="preserve">          </w:t>
      </w:r>
      <w:r>
        <w:rPr>
          <w:rFonts w:hint="eastAsia" w:ascii="楷体_GB2312"/>
          <w:szCs w:val="21"/>
        </w:rPr>
        <w:t>当整机达到使用寿命时，请勿将其作为城市垃圾进行废旧处理，可将超过使用期的整机交给当地专门分类垃圾收集中心或提供此项服务的公司。</w:t>
      </w:r>
    </w:p>
    <w:p w14:paraId="368ABE13">
      <w:pPr>
        <w:spacing w:line="320" w:lineRule="exact"/>
        <w:ind w:left="630" w:hanging="630" w:hangingChars="300"/>
        <w:jc w:val="left"/>
        <w:rPr>
          <w:rFonts w:ascii="楷体_GB2312" w:eastAsia="楷体_GB2312"/>
          <w:szCs w:val="21"/>
        </w:rPr>
      </w:pPr>
      <w:r>
        <w:rPr>
          <w:rFonts w:ascii="楷体_GB2312"/>
          <w:szCs w:val="21"/>
        </w:rPr>
        <w:t xml:space="preserve">          </w:t>
      </w:r>
      <w:r>
        <w:rPr>
          <w:rFonts w:hint="eastAsia" w:ascii="楷体_GB2312"/>
          <w:szCs w:val="21"/>
        </w:rPr>
        <w:t>专项对家电产品进行废旧处理，可以避免由于处理方法不当而影响环境或者人类的健康。同时，对其组成材料进行回收，可以节省大量能源资源。</w:t>
      </w:r>
    </w:p>
    <w:p w14:paraId="03AAB081">
      <w:pPr>
        <w:spacing w:line="400" w:lineRule="exact"/>
        <w:ind w:left="540" w:hanging="540" w:hangingChars="300"/>
        <w:jc w:val="left"/>
        <w:rPr>
          <w:rFonts w:ascii="楷体_GB2312" w:eastAsia="楷体_GB2312"/>
          <w:sz w:val="18"/>
          <w:szCs w:val="18"/>
        </w:rPr>
      </w:pPr>
    </w:p>
    <w:p w14:paraId="4641F0EC">
      <w:pPr>
        <w:spacing w:line="400" w:lineRule="exact"/>
        <w:jc w:val="left"/>
        <w:rPr>
          <w:rFonts w:hint="eastAsia" w:ascii="楷体_GB2312" w:hAnsi="宋体" w:eastAsia="楷体_GB2312" w:cs="宋体"/>
          <w:szCs w:val="21"/>
        </w:rPr>
      </w:pPr>
      <w:r>
        <w:drawing>
          <wp:anchor distT="0" distB="0" distL="114300" distR="114300" simplePos="0" relativeHeight="251661312" behindDoc="0" locked="0" layoutInCell="1" allowOverlap="1">
            <wp:simplePos x="0" y="0"/>
            <wp:positionH relativeFrom="column">
              <wp:posOffset>666750</wp:posOffset>
            </wp:positionH>
            <wp:positionV relativeFrom="paragraph">
              <wp:posOffset>10160</wp:posOffset>
            </wp:positionV>
            <wp:extent cx="349885" cy="495300"/>
            <wp:effectExtent l="19050" t="0" r="0" b="0"/>
            <wp:wrapNone/>
            <wp:docPr id="112" name="图片 112" descr="Nipic_8351502_2011102200155156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Nipic_8351502_20111022001551563000"/>
                    <pic:cNvPicPr>
                      <a:picLocks noChangeAspect="1" noChangeArrowheads="1"/>
                    </pic:cNvPicPr>
                  </pic:nvPicPr>
                  <pic:blipFill>
                    <a:blip r:embed="rId25" cstate="email"/>
                    <a:srcRect/>
                    <a:stretch>
                      <a:fillRect/>
                    </a:stretch>
                  </pic:blipFill>
                  <pic:spPr>
                    <a:xfrm>
                      <a:off x="0" y="0"/>
                      <a:ext cx="349885" cy="495300"/>
                    </a:xfrm>
                    <a:prstGeom prst="rect">
                      <a:avLst/>
                    </a:prstGeom>
                    <a:noFill/>
                    <a:ln w="9525">
                      <a:noFill/>
                      <a:miter lim="800000"/>
                      <a:headEnd/>
                      <a:tailEnd/>
                    </a:ln>
                  </pic:spPr>
                </pic:pic>
              </a:graphicData>
            </a:graphic>
          </wp:anchor>
        </w:drawing>
      </w:r>
      <w:r>
        <w:rPr>
          <w:rFonts w:ascii="楷体_GB2312" w:hAnsi="宋体" w:cs="宋体"/>
          <w:szCs w:val="21"/>
        </w:rPr>
        <w:t xml:space="preserve">                    家电产品需要单独进行废旧处理，</w:t>
      </w:r>
    </w:p>
    <w:p w14:paraId="6AC46014">
      <w:pPr>
        <w:spacing w:line="400" w:lineRule="exact"/>
        <w:jc w:val="left"/>
        <w:rPr>
          <w:rFonts w:hint="eastAsia" w:ascii="楷体_GB2312" w:hAnsi="宋体" w:eastAsia="楷体_GB2312" w:cs="宋体"/>
          <w:szCs w:val="21"/>
        </w:rPr>
      </w:pPr>
      <w:r>
        <w:rPr>
          <w:rFonts w:ascii="楷体_GB2312" w:hAnsi="宋体" w:cs="宋体"/>
          <w:szCs w:val="21"/>
        </w:rPr>
        <w:t xml:space="preserve">                    禁止直接扔进</w:t>
      </w:r>
      <w:r>
        <w:rPr>
          <w:rFonts w:hint="eastAsia" w:ascii="楷体_GB2312" w:hAnsi="宋体" w:cs="宋体"/>
          <w:szCs w:val="21"/>
        </w:rPr>
        <w:t>垃圾桶</w:t>
      </w:r>
      <w:r>
        <w:rPr>
          <w:rFonts w:ascii="楷体_GB2312" w:hAnsi="宋体" w:cs="宋体"/>
          <w:szCs w:val="21"/>
        </w:rPr>
        <w:t xml:space="preserve"> </w:t>
      </w:r>
      <w:r>
        <w:rPr>
          <w:rFonts w:hint="eastAsia" w:ascii="楷体_GB2312" w:hAnsi="宋体" w:cs="宋体"/>
          <w:szCs w:val="21"/>
        </w:rPr>
        <w:t>。</w:t>
      </w:r>
      <w:r>
        <w:rPr>
          <w:rFonts w:hint="eastAsia" w:ascii="楷体_GB2312" w:hAnsi="宋体" w:eastAsia="楷体_GB2312" w:cs="宋体"/>
          <w:szCs w:val="21"/>
        </w:rPr>
        <w:t xml:space="preserve"> </w:t>
      </w:r>
    </w:p>
    <w:p w14:paraId="0AA6D103">
      <w:pPr>
        <w:spacing w:line="240" w:lineRule="exact"/>
        <w:rPr>
          <w:rFonts w:hint="eastAsia" w:eastAsia="宋体"/>
          <w:kern w:val="0"/>
          <w:lang w:eastAsia="zh-CN"/>
        </w:rPr>
      </w:pPr>
    </w:p>
    <w:p w14:paraId="23D6EBD2">
      <w:pPr>
        <w:spacing w:line="240" w:lineRule="exact"/>
        <w:rPr>
          <w:rFonts w:hint="eastAsia" w:eastAsia="宋体"/>
          <w:kern w:val="0"/>
          <w:lang w:eastAsia="zh-CN"/>
        </w:rPr>
      </w:pPr>
    </w:p>
    <w:p w14:paraId="6022464A">
      <w:pPr>
        <w:spacing w:line="240" w:lineRule="exact"/>
        <w:rPr>
          <w:rFonts w:hint="eastAsia" w:eastAsia="宋体"/>
          <w:kern w:val="0"/>
          <w:lang w:eastAsia="zh-CN"/>
        </w:rPr>
      </w:pPr>
    </w:p>
    <w:p w14:paraId="45930026">
      <w:pPr>
        <w:spacing w:line="240" w:lineRule="exact"/>
        <w:rPr>
          <w:rFonts w:hint="eastAsia" w:ascii="黑体" w:hAnsi="黑体" w:eastAsia="黑体" w:cs="黑体"/>
          <w:kern w:val="2"/>
          <w:sz w:val="24"/>
          <w:szCs w:val="24"/>
          <w:lang w:val="en-US" w:eastAsia="zh-CN" w:bidi="ar-SA"/>
        </w:rPr>
      </w:pPr>
      <w:r>
        <w:rPr>
          <w:rFonts w:hint="eastAsia" w:ascii="黑体" w:hAnsi="黑体" w:eastAsia="黑体" w:cs="黑体"/>
          <w:kern w:val="2"/>
          <w:sz w:val="24"/>
          <w:szCs w:val="24"/>
          <w:lang w:val="en-US" w:eastAsia="zh-CN" w:bidi="ar-SA"/>
        </w:rPr>
        <w:t>制造商：中山市正米电器有限公司</w:t>
      </w:r>
    </w:p>
    <w:p w14:paraId="718B6CFD">
      <w:pPr>
        <w:spacing w:line="240" w:lineRule="exact"/>
        <w:rPr>
          <w:rFonts w:hint="eastAsia" w:ascii="黑体" w:hAnsi="黑体" w:eastAsia="黑体" w:cs="黑体"/>
          <w:kern w:val="2"/>
          <w:sz w:val="24"/>
          <w:szCs w:val="24"/>
          <w:lang w:val="en-US" w:eastAsia="zh-CN" w:bidi="ar-SA"/>
        </w:rPr>
      </w:pPr>
      <w:r>
        <w:rPr>
          <w:rFonts w:hint="eastAsia" w:ascii="黑体" w:hAnsi="黑体" w:eastAsia="黑体" w:cs="黑体"/>
          <w:kern w:val="2"/>
          <w:sz w:val="24"/>
          <w:szCs w:val="24"/>
          <w:lang w:val="en-US" w:eastAsia="zh-CN" w:bidi="ar-SA"/>
        </w:rPr>
        <w:t>地址：中山市小榄镇盛丰社区泰丰工业区泰明路3号A栋</w:t>
      </w:r>
    </w:p>
    <w:sectPr>
      <w:footerReference r:id="rId5" w:type="default"/>
      <w:type w:val="continuous"/>
      <w:pgSz w:w="11906" w:h="16838"/>
      <w:pgMar w:top="779" w:right="926" w:bottom="312" w:left="1260" w:header="851" w:footer="992" w:gutter="0"/>
      <w:cols w:space="720"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YING" w:date="2026-07-17T15:14:41Z" w:initials="">
    <w:p w14:paraId="50F221A2">
      <w:pPr>
        <w:pStyle w:val="4"/>
        <w:rPr>
          <w:rFonts w:hint="default" w:eastAsia="宋体"/>
          <w:lang w:val="en-US" w:eastAsia="zh-CN"/>
        </w:rPr>
      </w:pPr>
      <w:r>
        <w:rPr>
          <w:rFonts w:hint="eastAsia"/>
          <w:lang w:eastAsia="zh-CN"/>
        </w:rPr>
        <w:t>需要修改网址，网址里</w:t>
      </w:r>
      <w:bookmarkStart w:id="0" w:name="_GoBack"/>
      <w:bookmarkEnd w:id="0"/>
      <w:r>
        <w:rPr>
          <w:rFonts w:hint="eastAsia"/>
          <w:lang w:eastAsia="zh-CN"/>
        </w:rPr>
        <w:t>要体现到</w:t>
      </w:r>
      <w:r>
        <w:rPr>
          <w:rFonts w:hint="eastAsia"/>
          <w:lang w:val="en-US" w:eastAsia="zh-CN"/>
        </w:rPr>
        <w:t>ZM1952的产品信息</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0F221A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PMingLiU">
    <w:panose1 w:val="02020500000000000000"/>
    <w:charset w:val="88"/>
    <w:family w:val="roman"/>
    <w:pitch w:val="default"/>
    <w:sig w:usb0="A00002FF" w:usb1="28CFFCFA" w:usb2="00000016" w:usb3="00000000" w:csb0="0010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mbria Math">
    <w:panose1 w:val="02040503050406030204"/>
    <w:charset w:val="00"/>
    <w:family w:val="roman"/>
    <w:pitch w:val="default"/>
    <w:sig w:usb0="E00002FF" w:usb1="420024FF" w:usb2="00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81950"/>
      <w:docPartObj>
        <w:docPartGallery w:val="autotext"/>
      </w:docPartObj>
    </w:sdtPr>
    <w:sdtContent>
      <w:sdt>
        <w:sdtPr>
          <w:id w:val="98381352"/>
          <w:docPartObj>
            <w:docPartGallery w:val="autotext"/>
          </w:docPartObj>
        </w:sdtPr>
        <w:sdtContent>
          <w:p w14:paraId="69BFE906">
            <w:pPr>
              <w:pStyle w:val="7"/>
              <w:jc w:val="center"/>
            </w:pPr>
            <w:r>
              <w:t xml:space="preserve">                                                                                                      </w:t>
            </w:r>
            <w:r>
              <w:rPr>
                <w:lang w:val="zh-CN" w:eastAsia="zh-TW"/>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eastAsia="zh-TW"/>
              </w:rPr>
              <w:t xml:space="preserve"> / </w:t>
            </w:r>
            <w:r>
              <w:rPr>
                <w:b/>
                <w:sz w:val="24"/>
                <w:szCs w:val="24"/>
              </w:rPr>
              <w:fldChar w:fldCharType="begin"/>
            </w:r>
            <w:r>
              <w:rPr>
                <w:b/>
              </w:rPr>
              <w:instrText xml:space="preserve">NUMPAGES</w:instrText>
            </w:r>
            <w:r>
              <w:rPr>
                <w:b/>
                <w:sz w:val="24"/>
                <w:szCs w:val="24"/>
              </w:rPr>
              <w:fldChar w:fldCharType="separate"/>
            </w:r>
            <w:r>
              <w:rPr>
                <w:b/>
              </w:rPr>
              <w:t>8</w:t>
            </w:r>
            <w:r>
              <w:rPr>
                <w:b/>
                <w:sz w:val="24"/>
                <w:szCs w:val="24"/>
              </w:rPr>
              <w:fldChar w:fldCharType="end"/>
            </w:r>
          </w:p>
        </w:sdtContent>
      </w:sdt>
    </w:sdtContent>
  </w:sdt>
  <w:p w14:paraId="025B801C">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680px;height:1050px" o:bullet="t">
        <v:imagedata r:id="rId1" o:title=""/>
      </v:shape>
    </w:pict>
  </w:numPicBullet>
  <w:abstractNum w:abstractNumId="0">
    <w:nsid w:val="3A9E7802"/>
    <w:multiLevelType w:val="multilevel"/>
    <w:tmpl w:val="3A9E7802"/>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4161"/>
        </w:tabs>
        <w:ind w:left="-4161" w:hanging="420"/>
      </w:pPr>
      <w:rPr>
        <w:rFonts w:hint="default" w:ascii="Wingdings" w:hAnsi="Wingdings"/>
      </w:rPr>
    </w:lvl>
    <w:lvl w:ilvl="2" w:tentative="0">
      <w:start w:val="1"/>
      <w:numFmt w:val="bullet"/>
      <w:lvlText w:val=""/>
      <w:lvlJc w:val="left"/>
      <w:pPr>
        <w:tabs>
          <w:tab w:val="left" w:pos="-3741"/>
        </w:tabs>
        <w:ind w:left="-3741" w:hanging="420"/>
      </w:pPr>
      <w:rPr>
        <w:rFonts w:hint="default" w:ascii="Wingdings" w:hAnsi="Wingdings"/>
      </w:rPr>
    </w:lvl>
    <w:lvl w:ilvl="3" w:tentative="0">
      <w:start w:val="1"/>
      <w:numFmt w:val="bullet"/>
      <w:lvlText w:val=""/>
      <w:lvlJc w:val="left"/>
      <w:pPr>
        <w:tabs>
          <w:tab w:val="left" w:pos="-3321"/>
        </w:tabs>
        <w:ind w:left="-3321" w:hanging="420"/>
      </w:pPr>
      <w:rPr>
        <w:rFonts w:hint="default" w:ascii="Wingdings" w:hAnsi="Wingdings"/>
      </w:rPr>
    </w:lvl>
    <w:lvl w:ilvl="4" w:tentative="0">
      <w:start w:val="1"/>
      <w:numFmt w:val="bullet"/>
      <w:lvlText w:val=""/>
      <w:lvlJc w:val="left"/>
      <w:pPr>
        <w:tabs>
          <w:tab w:val="left" w:pos="-2901"/>
        </w:tabs>
        <w:ind w:left="-2901" w:hanging="420"/>
      </w:pPr>
      <w:rPr>
        <w:rFonts w:hint="default" w:ascii="Wingdings" w:hAnsi="Wingdings"/>
      </w:rPr>
    </w:lvl>
    <w:lvl w:ilvl="5" w:tentative="0">
      <w:start w:val="1"/>
      <w:numFmt w:val="bullet"/>
      <w:lvlText w:val=""/>
      <w:lvlJc w:val="left"/>
      <w:pPr>
        <w:tabs>
          <w:tab w:val="left" w:pos="-2481"/>
        </w:tabs>
        <w:ind w:left="-2481" w:hanging="420"/>
      </w:pPr>
      <w:rPr>
        <w:rFonts w:hint="default" w:ascii="Wingdings" w:hAnsi="Wingdings"/>
      </w:rPr>
    </w:lvl>
    <w:lvl w:ilvl="6" w:tentative="0">
      <w:start w:val="1"/>
      <w:numFmt w:val="bullet"/>
      <w:lvlText w:val=""/>
      <w:lvlJc w:val="left"/>
      <w:pPr>
        <w:tabs>
          <w:tab w:val="left" w:pos="-2061"/>
        </w:tabs>
        <w:ind w:left="-2061" w:hanging="420"/>
      </w:pPr>
      <w:rPr>
        <w:rFonts w:hint="default" w:ascii="Wingdings" w:hAnsi="Wingdings"/>
      </w:rPr>
    </w:lvl>
    <w:lvl w:ilvl="7" w:tentative="0">
      <w:start w:val="1"/>
      <w:numFmt w:val="bullet"/>
      <w:lvlText w:val=""/>
      <w:lvlJc w:val="left"/>
      <w:pPr>
        <w:tabs>
          <w:tab w:val="left" w:pos="-1641"/>
        </w:tabs>
        <w:ind w:left="-1641" w:hanging="420"/>
      </w:pPr>
      <w:rPr>
        <w:rFonts w:hint="default" w:ascii="Wingdings" w:hAnsi="Wingdings"/>
      </w:rPr>
    </w:lvl>
    <w:lvl w:ilvl="8" w:tentative="0">
      <w:start w:val="1"/>
      <w:numFmt w:val="bullet"/>
      <w:lvlText w:val=""/>
      <w:lvlJc w:val="left"/>
      <w:pPr>
        <w:tabs>
          <w:tab w:val="left" w:pos="-1221"/>
        </w:tabs>
        <w:ind w:left="-1221" w:hanging="420"/>
      </w:pPr>
      <w:rPr>
        <w:rFonts w:hint="default" w:ascii="Wingdings" w:hAnsi="Wingdings"/>
      </w:rPr>
    </w:lvl>
  </w:abstractNum>
  <w:abstractNum w:abstractNumId="1">
    <w:nsid w:val="4BED027C"/>
    <w:multiLevelType w:val="multilevel"/>
    <w:tmpl w:val="4BED027C"/>
    <w:lvl w:ilvl="0" w:tentative="0">
      <w:start w:val="1"/>
      <w:numFmt w:val="decimal"/>
      <w:lvlText w:val="%1."/>
      <w:lvlJc w:val="left"/>
      <w:pPr>
        <w:tabs>
          <w:tab w:val="left" w:pos="1079"/>
        </w:tabs>
        <w:ind w:left="1079" w:hanging="180"/>
      </w:pPr>
      <w:rPr>
        <w:rFonts w:hint="default"/>
      </w:rPr>
    </w:lvl>
    <w:lvl w:ilvl="1" w:tentative="0">
      <w:start w:val="1"/>
      <w:numFmt w:val="lowerLetter"/>
      <w:lvlText w:val="%2)"/>
      <w:lvlJc w:val="left"/>
      <w:pPr>
        <w:tabs>
          <w:tab w:val="left" w:pos="1739"/>
        </w:tabs>
        <w:ind w:left="1739" w:hanging="420"/>
      </w:pPr>
    </w:lvl>
    <w:lvl w:ilvl="2" w:tentative="0">
      <w:start w:val="1"/>
      <w:numFmt w:val="lowerRoman"/>
      <w:lvlText w:val="%3."/>
      <w:lvlJc w:val="right"/>
      <w:pPr>
        <w:tabs>
          <w:tab w:val="left" w:pos="2159"/>
        </w:tabs>
        <w:ind w:left="2159" w:hanging="420"/>
      </w:pPr>
    </w:lvl>
    <w:lvl w:ilvl="3" w:tentative="0">
      <w:start w:val="1"/>
      <w:numFmt w:val="decimal"/>
      <w:lvlText w:val="%4."/>
      <w:lvlJc w:val="left"/>
      <w:pPr>
        <w:tabs>
          <w:tab w:val="left" w:pos="2579"/>
        </w:tabs>
        <w:ind w:left="2579" w:hanging="420"/>
      </w:pPr>
    </w:lvl>
    <w:lvl w:ilvl="4" w:tentative="0">
      <w:start w:val="1"/>
      <w:numFmt w:val="lowerLetter"/>
      <w:lvlText w:val="%5)"/>
      <w:lvlJc w:val="left"/>
      <w:pPr>
        <w:tabs>
          <w:tab w:val="left" w:pos="2999"/>
        </w:tabs>
        <w:ind w:left="2999" w:hanging="420"/>
      </w:pPr>
    </w:lvl>
    <w:lvl w:ilvl="5" w:tentative="0">
      <w:start w:val="1"/>
      <w:numFmt w:val="lowerRoman"/>
      <w:lvlText w:val="%6."/>
      <w:lvlJc w:val="right"/>
      <w:pPr>
        <w:tabs>
          <w:tab w:val="left" w:pos="3419"/>
        </w:tabs>
        <w:ind w:left="3419" w:hanging="420"/>
      </w:pPr>
    </w:lvl>
    <w:lvl w:ilvl="6" w:tentative="0">
      <w:start w:val="1"/>
      <w:numFmt w:val="decimal"/>
      <w:lvlText w:val="%7."/>
      <w:lvlJc w:val="left"/>
      <w:pPr>
        <w:tabs>
          <w:tab w:val="left" w:pos="3839"/>
        </w:tabs>
        <w:ind w:left="3839" w:hanging="420"/>
      </w:pPr>
    </w:lvl>
    <w:lvl w:ilvl="7" w:tentative="0">
      <w:start w:val="1"/>
      <w:numFmt w:val="lowerLetter"/>
      <w:lvlText w:val="%8)"/>
      <w:lvlJc w:val="left"/>
      <w:pPr>
        <w:tabs>
          <w:tab w:val="left" w:pos="4259"/>
        </w:tabs>
        <w:ind w:left="4259" w:hanging="420"/>
      </w:pPr>
    </w:lvl>
    <w:lvl w:ilvl="8" w:tentative="0">
      <w:start w:val="1"/>
      <w:numFmt w:val="lowerRoman"/>
      <w:lvlText w:val="%9."/>
      <w:lvlJc w:val="right"/>
      <w:pPr>
        <w:tabs>
          <w:tab w:val="left" w:pos="4679"/>
        </w:tabs>
        <w:ind w:left="4679" w:hanging="420"/>
      </w:pPr>
    </w:lvl>
  </w:abstractNum>
  <w:abstractNum w:abstractNumId="2">
    <w:nsid w:val="64BF4274"/>
    <w:multiLevelType w:val="multilevel"/>
    <w:tmpl w:val="64BF4274"/>
    <w:lvl w:ilvl="0" w:tentative="0">
      <w:start w:val="1"/>
      <w:numFmt w:val="bullet"/>
      <w:lvlText w:val=""/>
      <w:lvlPicBulletId w:val="0"/>
      <w:lvlJc w:val="left"/>
      <w:pPr>
        <w:tabs>
          <w:tab w:val="left" w:pos="0"/>
        </w:tabs>
        <w:ind w:left="0" w:firstLine="0"/>
      </w:pPr>
      <w:rPr>
        <w:rFonts w:hint="default" w:ascii="Symbol" w:hAnsi="Symbol"/>
      </w:rPr>
    </w:lvl>
    <w:lvl w:ilvl="1" w:tentative="0">
      <w:start w:val="1"/>
      <w:numFmt w:val="bullet"/>
      <w:lvlText w:val=""/>
      <w:lvlJc w:val="left"/>
      <w:pPr>
        <w:tabs>
          <w:tab w:val="left" w:pos="420"/>
        </w:tabs>
        <w:ind w:left="420" w:firstLine="0"/>
      </w:pPr>
      <w:rPr>
        <w:rFonts w:hint="default" w:ascii="Symbol" w:hAnsi="Symbol"/>
      </w:rPr>
    </w:lvl>
    <w:lvl w:ilvl="2" w:tentative="0">
      <w:start w:val="1"/>
      <w:numFmt w:val="bullet"/>
      <w:lvlText w:val=""/>
      <w:lvlJc w:val="left"/>
      <w:pPr>
        <w:tabs>
          <w:tab w:val="left" w:pos="840"/>
        </w:tabs>
        <w:ind w:left="840" w:firstLine="0"/>
      </w:pPr>
      <w:rPr>
        <w:rFonts w:hint="default" w:ascii="Symbol" w:hAnsi="Symbol"/>
      </w:rPr>
    </w:lvl>
    <w:lvl w:ilvl="3" w:tentative="0">
      <w:start w:val="1"/>
      <w:numFmt w:val="bullet"/>
      <w:lvlText w:val=""/>
      <w:lvlJc w:val="left"/>
      <w:pPr>
        <w:tabs>
          <w:tab w:val="left" w:pos="1260"/>
        </w:tabs>
        <w:ind w:left="1260" w:firstLine="0"/>
      </w:pPr>
      <w:rPr>
        <w:rFonts w:hint="default" w:ascii="Symbol" w:hAnsi="Symbol"/>
      </w:rPr>
    </w:lvl>
    <w:lvl w:ilvl="4" w:tentative="0">
      <w:start w:val="1"/>
      <w:numFmt w:val="bullet"/>
      <w:lvlText w:val=""/>
      <w:lvlJc w:val="left"/>
      <w:pPr>
        <w:tabs>
          <w:tab w:val="left" w:pos="1680"/>
        </w:tabs>
        <w:ind w:left="1680" w:firstLine="0"/>
      </w:pPr>
      <w:rPr>
        <w:rFonts w:hint="default" w:ascii="Symbol" w:hAnsi="Symbol"/>
      </w:rPr>
    </w:lvl>
    <w:lvl w:ilvl="5" w:tentative="0">
      <w:start w:val="1"/>
      <w:numFmt w:val="bullet"/>
      <w:lvlText w:val=""/>
      <w:lvlJc w:val="left"/>
      <w:pPr>
        <w:tabs>
          <w:tab w:val="left" w:pos="2100"/>
        </w:tabs>
        <w:ind w:left="2100" w:firstLine="0"/>
      </w:pPr>
      <w:rPr>
        <w:rFonts w:hint="default" w:ascii="Symbol" w:hAnsi="Symbol"/>
      </w:rPr>
    </w:lvl>
    <w:lvl w:ilvl="6" w:tentative="0">
      <w:start w:val="1"/>
      <w:numFmt w:val="bullet"/>
      <w:lvlText w:val=""/>
      <w:lvlJc w:val="left"/>
      <w:pPr>
        <w:tabs>
          <w:tab w:val="left" w:pos="2520"/>
        </w:tabs>
        <w:ind w:left="2520" w:firstLine="0"/>
      </w:pPr>
      <w:rPr>
        <w:rFonts w:hint="default" w:ascii="Symbol" w:hAnsi="Symbol"/>
      </w:rPr>
    </w:lvl>
    <w:lvl w:ilvl="7" w:tentative="0">
      <w:start w:val="1"/>
      <w:numFmt w:val="bullet"/>
      <w:lvlText w:val=""/>
      <w:lvlJc w:val="left"/>
      <w:pPr>
        <w:tabs>
          <w:tab w:val="left" w:pos="2940"/>
        </w:tabs>
        <w:ind w:left="2940" w:firstLine="0"/>
      </w:pPr>
      <w:rPr>
        <w:rFonts w:hint="default" w:ascii="Symbol" w:hAnsi="Symbol"/>
      </w:rPr>
    </w:lvl>
    <w:lvl w:ilvl="8" w:tentative="0">
      <w:start w:val="1"/>
      <w:numFmt w:val="bullet"/>
      <w:lvlText w:val=""/>
      <w:lvlJc w:val="left"/>
      <w:pPr>
        <w:tabs>
          <w:tab w:val="left" w:pos="3360"/>
        </w:tabs>
        <w:ind w:left="3360" w:firstLine="0"/>
      </w:pPr>
      <w:rPr>
        <w:rFonts w:hint="default" w:ascii="Symbol" w:hAnsi="Symbol"/>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YING">
    <w15:presenceInfo w15:providerId="WPS Office" w15:userId="14912495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244B6E"/>
    <w:rsid w:val="000002E5"/>
    <w:rsid w:val="00000E6E"/>
    <w:rsid w:val="00001F21"/>
    <w:rsid w:val="00004B4B"/>
    <w:rsid w:val="00006124"/>
    <w:rsid w:val="000069B0"/>
    <w:rsid w:val="00007ECD"/>
    <w:rsid w:val="00012B0C"/>
    <w:rsid w:val="000141FB"/>
    <w:rsid w:val="000151E4"/>
    <w:rsid w:val="00015C9B"/>
    <w:rsid w:val="00016800"/>
    <w:rsid w:val="00017FB8"/>
    <w:rsid w:val="00017FBC"/>
    <w:rsid w:val="00020E51"/>
    <w:rsid w:val="0002165E"/>
    <w:rsid w:val="000217F7"/>
    <w:rsid w:val="000222B0"/>
    <w:rsid w:val="000228ED"/>
    <w:rsid w:val="000229B6"/>
    <w:rsid w:val="00025254"/>
    <w:rsid w:val="00025525"/>
    <w:rsid w:val="0002697C"/>
    <w:rsid w:val="00026A19"/>
    <w:rsid w:val="00026FD9"/>
    <w:rsid w:val="000278C3"/>
    <w:rsid w:val="000279CC"/>
    <w:rsid w:val="00027EEE"/>
    <w:rsid w:val="000310A9"/>
    <w:rsid w:val="000316C6"/>
    <w:rsid w:val="000335C3"/>
    <w:rsid w:val="000337E8"/>
    <w:rsid w:val="000358DF"/>
    <w:rsid w:val="00037319"/>
    <w:rsid w:val="000374F5"/>
    <w:rsid w:val="00040897"/>
    <w:rsid w:val="000425DB"/>
    <w:rsid w:val="000435A4"/>
    <w:rsid w:val="00044AE7"/>
    <w:rsid w:val="00045A28"/>
    <w:rsid w:val="00047197"/>
    <w:rsid w:val="00051651"/>
    <w:rsid w:val="0005186C"/>
    <w:rsid w:val="00051DC1"/>
    <w:rsid w:val="000526B1"/>
    <w:rsid w:val="0005479E"/>
    <w:rsid w:val="00055662"/>
    <w:rsid w:val="00064E2C"/>
    <w:rsid w:val="00065443"/>
    <w:rsid w:val="00065828"/>
    <w:rsid w:val="000658BB"/>
    <w:rsid w:val="00065DCC"/>
    <w:rsid w:val="000672B2"/>
    <w:rsid w:val="00072903"/>
    <w:rsid w:val="00072DE5"/>
    <w:rsid w:val="00074CEB"/>
    <w:rsid w:val="000756CC"/>
    <w:rsid w:val="000771D3"/>
    <w:rsid w:val="00077A13"/>
    <w:rsid w:val="00077DB8"/>
    <w:rsid w:val="000813EC"/>
    <w:rsid w:val="00081678"/>
    <w:rsid w:val="00081B18"/>
    <w:rsid w:val="00083FAC"/>
    <w:rsid w:val="00084356"/>
    <w:rsid w:val="0008475E"/>
    <w:rsid w:val="000860CA"/>
    <w:rsid w:val="00087F7F"/>
    <w:rsid w:val="0009011C"/>
    <w:rsid w:val="00095528"/>
    <w:rsid w:val="0009656E"/>
    <w:rsid w:val="00096954"/>
    <w:rsid w:val="00097152"/>
    <w:rsid w:val="00097548"/>
    <w:rsid w:val="000A0673"/>
    <w:rsid w:val="000A10B2"/>
    <w:rsid w:val="000A27B8"/>
    <w:rsid w:val="000A363D"/>
    <w:rsid w:val="000A3EC2"/>
    <w:rsid w:val="000A4191"/>
    <w:rsid w:val="000A497E"/>
    <w:rsid w:val="000A4B2D"/>
    <w:rsid w:val="000A5D13"/>
    <w:rsid w:val="000A69B7"/>
    <w:rsid w:val="000B1449"/>
    <w:rsid w:val="000B4C0E"/>
    <w:rsid w:val="000B7773"/>
    <w:rsid w:val="000C012F"/>
    <w:rsid w:val="000C15AA"/>
    <w:rsid w:val="000C2295"/>
    <w:rsid w:val="000C6C94"/>
    <w:rsid w:val="000C7661"/>
    <w:rsid w:val="000D158B"/>
    <w:rsid w:val="000D36AA"/>
    <w:rsid w:val="000D49D2"/>
    <w:rsid w:val="000D7631"/>
    <w:rsid w:val="000D78E6"/>
    <w:rsid w:val="000E0E5E"/>
    <w:rsid w:val="000E13D3"/>
    <w:rsid w:val="000E1A10"/>
    <w:rsid w:val="000E26C3"/>
    <w:rsid w:val="000E3355"/>
    <w:rsid w:val="000E4FC7"/>
    <w:rsid w:val="000E50A6"/>
    <w:rsid w:val="000E5673"/>
    <w:rsid w:val="000E692D"/>
    <w:rsid w:val="000E75BD"/>
    <w:rsid w:val="000F311A"/>
    <w:rsid w:val="000F345E"/>
    <w:rsid w:val="000F367A"/>
    <w:rsid w:val="000F64AF"/>
    <w:rsid w:val="000F7807"/>
    <w:rsid w:val="001018BF"/>
    <w:rsid w:val="0010191C"/>
    <w:rsid w:val="00104B79"/>
    <w:rsid w:val="00106A35"/>
    <w:rsid w:val="0010778D"/>
    <w:rsid w:val="00107B6D"/>
    <w:rsid w:val="001109DC"/>
    <w:rsid w:val="001123F0"/>
    <w:rsid w:val="001140E7"/>
    <w:rsid w:val="00114ABE"/>
    <w:rsid w:val="001207C9"/>
    <w:rsid w:val="00121742"/>
    <w:rsid w:val="001218E4"/>
    <w:rsid w:val="00121A07"/>
    <w:rsid w:val="0012425F"/>
    <w:rsid w:val="0012574B"/>
    <w:rsid w:val="00130249"/>
    <w:rsid w:val="00131676"/>
    <w:rsid w:val="00133EE5"/>
    <w:rsid w:val="0013652B"/>
    <w:rsid w:val="00136FB3"/>
    <w:rsid w:val="00137541"/>
    <w:rsid w:val="00137A63"/>
    <w:rsid w:val="00137B7F"/>
    <w:rsid w:val="00140619"/>
    <w:rsid w:val="0014071B"/>
    <w:rsid w:val="00141431"/>
    <w:rsid w:val="00144404"/>
    <w:rsid w:val="00145B3D"/>
    <w:rsid w:val="00146B40"/>
    <w:rsid w:val="00147FEE"/>
    <w:rsid w:val="001513E9"/>
    <w:rsid w:val="00152501"/>
    <w:rsid w:val="001528A0"/>
    <w:rsid w:val="00152A96"/>
    <w:rsid w:val="00157532"/>
    <w:rsid w:val="001575F1"/>
    <w:rsid w:val="0016053B"/>
    <w:rsid w:val="001625B5"/>
    <w:rsid w:val="0017109A"/>
    <w:rsid w:val="00171757"/>
    <w:rsid w:val="00172263"/>
    <w:rsid w:val="001746B9"/>
    <w:rsid w:val="00176523"/>
    <w:rsid w:val="001777D6"/>
    <w:rsid w:val="0018351B"/>
    <w:rsid w:val="00185495"/>
    <w:rsid w:val="00185AF3"/>
    <w:rsid w:val="00185CE6"/>
    <w:rsid w:val="00185D19"/>
    <w:rsid w:val="0018603B"/>
    <w:rsid w:val="0018653C"/>
    <w:rsid w:val="00186C2F"/>
    <w:rsid w:val="00192E76"/>
    <w:rsid w:val="00193077"/>
    <w:rsid w:val="00193A43"/>
    <w:rsid w:val="00195AA5"/>
    <w:rsid w:val="00197E29"/>
    <w:rsid w:val="001A0111"/>
    <w:rsid w:val="001A1F50"/>
    <w:rsid w:val="001A289F"/>
    <w:rsid w:val="001A524B"/>
    <w:rsid w:val="001A7B28"/>
    <w:rsid w:val="001B2CBD"/>
    <w:rsid w:val="001B3317"/>
    <w:rsid w:val="001B3982"/>
    <w:rsid w:val="001B532C"/>
    <w:rsid w:val="001B59E3"/>
    <w:rsid w:val="001B6D69"/>
    <w:rsid w:val="001B7556"/>
    <w:rsid w:val="001B7D78"/>
    <w:rsid w:val="001C0BC9"/>
    <w:rsid w:val="001C4112"/>
    <w:rsid w:val="001C4EB3"/>
    <w:rsid w:val="001C68AF"/>
    <w:rsid w:val="001C7135"/>
    <w:rsid w:val="001C7ACC"/>
    <w:rsid w:val="001C7B82"/>
    <w:rsid w:val="001C7C60"/>
    <w:rsid w:val="001D2E1C"/>
    <w:rsid w:val="001D2FB1"/>
    <w:rsid w:val="001D522C"/>
    <w:rsid w:val="001D56D5"/>
    <w:rsid w:val="001D7706"/>
    <w:rsid w:val="001E1258"/>
    <w:rsid w:val="001E1AD2"/>
    <w:rsid w:val="001E2838"/>
    <w:rsid w:val="001E7843"/>
    <w:rsid w:val="001E78C7"/>
    <w:rsid w:val="001E7987"/>
    <w:rsid w:val="001E7A54"/>
    <w:rsid w:val="001E7AAC"/>
    <w:rsid w:val="001E7EE2"/>
    <w:rsid w:val="001F0973"/>
    <w:rsid w:val="001F09C2"/>
    <w:rsid w:val="001F1CF1"/>
    <w:rsid w:val="001F2A3C"/>
    <w:rsid w:val="001F2C51"/>
    <w:rsid w:val="001F2EA0"/>
    <w:rsid w:val="001F3034"/>
    <w:rsid w:val="001F5C33"/>
    <w:rsid w:val="001F5D68"/>
    <w:rsid w:val="001F7C3E"/>
    <w:rsid w:val="00201DA0"/>
    <w:rsid w:val="00202CC6"/>
    <w:rsid w:val="00204B20"/>
    <w:rsid w:val="0020627F"/>
    <w:rsid w:val="0020664A"/>
    <w:rsid w:val="002077DD"/>
    <w:rsid w:val="0021076F"/>
    <w:rsid w:val="00210B68"/>
    <w:rsid w:val="00211DC2"/>
    <w:rsid w:val="002140D0"/>
    <w:rsid w:val="00214B78"/>
    <w:rsid w:val="002201F8"/>
    <w:rsid w:val="00222838"/>
    <w:rsid w:val="002232C7"/>
    <w:rsid w:val="00223F61"/>
    <w:rsid w:val="00224DBF"/>
    <w:rsid w:val="00225F6F"/>
    <w:rsid w:val="00226AEE"/>
    <w:rsid w:val="00231D22"/>
    <w:rsid w:val="002327EA"/>
    <w:rsid w:val="00234FCE"/>
    <w:rsid w:val="00235D2B"/>
    <w:rsid w:val="002372E3"/>
    <w:rsid w:val="00237301"/>
    <w:rsid w:val="00237B79"/>
    <w:rsid w:val="00240C6B"/>
    <w:rsid w:val="00244B6E"/>
    <w:rsid w:val="00245078"/>
    <w:rsid w:val="00246171"/>
    <w:rsid w:val="002462EA"/>
    <w:rsid w:val="002467BC"/>
    <w:rsid w:val="00246DD2"/>
    <w:rsid w:val="00250A37"/>
    <w:rsid w:val="0025190F"/>
    <w:rsid w:val="00253123"/>
    <w:rsid w:val="00253756"/>
    <w:rsid w:val="00254FFF"/>
    <w:rsid w:val="002560AF"/>
    <w:rsid w:val="002560F4"/>
    <w:rsid w:val="00257209"/>
    <w:rsid w:val="00257229"/>
    <w:rsid w:val="002574CD"/>
    <w:rsid w:val="00257DC3"/>
    <w:rsid w:val="00262AEB"/>
    <w:rsid w:val="00263F33"/>
    <w:rsid w:val="00265622"/>
    <w:rsid w:val="002656BB"/>
    <w:rsid w:val="0026773C"/>
    <w:rsid w:val="0026787C"/>
    <w:rsid w:val="00270460"/>
    <w:rsid w:val="002710D8"/>
    <w:rsid w:val="002712DD"/>
    <w:rsid w:val="00271A8C"/>
    <w:rsid w:val="00272896"/>
    <w:rsid w:val="00272F77"/>
    <w:rsid w:val="002763E5"/>
    <w:rsid w:val="002769B1"/>
    <w:rsid w:val="00283853"/>
    <w:rsid w:val="00283D9A"/>
    <w:rsid w:val="00284B87"/>
    <w:rsid w:val="00285F01"/>
    <w:rsid w:val="00287B93"/>
    <w:rsid w:val="002917BA"/>
    <w:rsid w:val="00293CB8"/>
    <w:rsid w:val="002961E5"/>
    <w:rsid w:val="002A1EF6"/>
    <w:rsid w:val="002A23C1"/>
    <w:rsid w:val="002A4972"/>
    <w:rsid w:val="002A6B59"/>
    <w:rsid w:val="002B3671"/>
    <w:rsid w:val="002B41F0"/>
    <w:rsid w:val="002B4D7C"/>
    <w:rsid w:val="002B6891"/>
    <w:rsid w:val="002B6E8E"/>
    <w:rsid w:val="002B7010"/>
    <w:rsid w:val="002B781B"/>
    <w:rsid w:val="002B7BED"/>
    <w:rsid w:val="002C3DF0"/>
    <w:rsid w:val="002C4624"/>
    <w:rsid w:val="002C738F"/>
    <w:rsid w:val="002D0A0F"/>
    <w:rsid w:val="002D1AFC"/>
    <w:rsid w:val="002D1BA9"/>
    <w:rsid w:val="002D2422"/>
    <w:rsid w:val="002D2E7B"/>
    <w:rsid w:val="002D4583"/>
    <w:rsid w:val="002D4BDF"/>
    <w:rsid w:val="002D62F3"/>
    <w:rsid w:val="002D7138"/>
    <w:rsid w:val="002E0697"/>
    <w:rsid w:val="002E0CFC"/>
    <w:rsid w:val="002E1914"/>
    <w:rsid w:val="002E21EB"/>
    <w:rsid w:val="002E443F"/>
    <w:rsid w:val="002E4472"/>
    <w:rsid w:val="002E5C2D"/>
    <w:rsid w:val="002E6D6A"/>
    <w:rsid w:val="002F0CFB"/>
    <w:rsid w:val="002F17B4"/>
    <w:rsid w:val="002F1876"/>
    <w:rsid w:val="002F3706"/>
    <w:rsid w:val="002F597E"/>
    <w:rsid w:val="002F5B47"/>
    <w:rsid w:val="002F68DD"/>
    <w:rsid w:val="00300321"/>
    <w:rsid w:val="00300FD9"/>
    <w:rsid w:val="00301BA4"/>
    <w:rsid w:val="00303FFC"/>
    <w:rsid w:val="00307087"/>
    <w:rsid w:val="00307730"/>
    <w:rsid w:val="00311884"/>
    <w:rsid w:val="003120BF"/>
    <w:rsid w:val="0031347F"/>
    <w:rsid w:val="00314A28"/>
    <w:rsid w:val="003152EB"/>
    <w:rsid w:val="00316DAC"/>
    <w:rsid w:val="00316ECE"/>
    <w:rsid w:val="00317620"/>
    <w:rsid w:val="00317A10"/>
    <w:rsid w:val="0032089A"/>
    <w:rsid w:val="00321FCF"/>
    <w:rsid w:val="003262E1"/>
    <w:rsid w:val="003272E1"/>
    <w:rsid w:val="00330332"/>
    <w:rsid w:val="003307B7"/>
    <w:rsid w:val="00331687"/>
    <w:rsid w:val="00333ED5"/>
    <w:rsid w:val="0033684B"/>
    <w:rsid w:val="00336C3E"/>
    <w:rsid w:val="00337CEE"/>
    <w:rsid w:val="00340924"/>
    <w:rsid w:val="00340C5E"/>
    <w:rsid w:val="00341C25"/>
    <w:rsid w:val="0034232B"/>
    <w:rsid w:val="0034328D"/>
    <w:rsid w:val="00343A50"/>
    <w:rsid w:val="00345D57"/>
    <w:rsid w:val="0034692C"/>
    <w:rsid w:val="00347EF8"/>
    <w:rsid w:val="0035590C"/>
    <w:rsid w:val="003563D9"/>
    <w:rsid w:val="00357CA5"/>
    <w:rsid w:val="00362B3F"/>
    <w:rsid w:val="00364884"/>
    <w:rsid w:val="0036500E"/>
    <w:rsid w:val="003657DE"/>
    <w:rsid w:val="00365FF1"/>
    <w:rsid w:val="00367A0B"/>
    <w:rsid w:val="00370596"/>
    <w:rsid w:val="0037113F"/>
    <w:rsid w:val="0037130E"/>
    <w:rsid w:val="0037249C"/>
    <w:rsid w:val="003764E0"/>
    <w:rsid w:val="00377D10"/>
    <w:rsid w:val="00380C76"/>
    <w:rsid w:val="0038137B"/>
    <w:rsid w:val="00385174"/>
    <w:rsid w:val="00386CC3"/>
    <w:rsid w:val="00391704"/>
    <w:rsid w:val="00393D3D"/>
    <w:rsid w:val="00396C04"/>
    <w:rsid w:val="00397894"/>
    <w:rsid w:val="003A0250"/>
    <w:rsid w:val="003A22B7"/>
    <w:rsid w:val="003A35EC"/>
    <w:rsid w:val="003A4AC8"/>
    <w:rsid w:val="003A55DE"/>
    <w:rsid w:val="003A6B2F"/>
    <w:rsid w:val="003A6D84"/>
    <w:rsid w:val="003A7401"/>
    <w:rsid w:val="003A7FEB"/>
    <w:rsid w:val="003B084F"/>
    <w:rsid w:val="003B1BE8"/>
    <w:rsid w:val="003B269D"/>
    <w:rsid w:val="003B28BA"/>
    <w:rsid w:val="003B39AB"/>
    <w:rsid w:val="003B4928"/>
    <w:rsid w:val="003B492A"/>
    <w:rsid w:val="003B5211"/>
    <w:rsid w:val="003B605D"/>
    <w:rsid w:val="003B78D1"/>
    <w:rsid w:val="003C0F8B"/>
    <w:rsid w:val="003C15DF"/>
    <w:rsid w:val="003C64CF"/>
    <w:rsid w:val="003C6FB7"/>
    <w:rsid w:val="003C71CF"/>
    <w:rsid w:val="003D0BCD"/>
    <w:rsid w:val="003D14D6"/>
    <w:rsid w:val="003D1B86"/>
    <w:rsid w:val="003D32B1"/>
    <w:rsid w:val="003D4942"/>
    <w:rsid w:val="003D6F9A"/>
    <w:rsid w:val="003D7094"/>
    <w:rsid w:val="003E06E3"/>
    <w:rsid w:val="003E165E"/>
    <w:rsid w:val="003E4E58"/>
    <w:rsid w:val="003E52EF"/>
    <w:rsid w:val="003E63FE"/>
    <w:rsid w:val="003F0431"/>
    <w:rsid w:val="003F2B5C"/>
    <w:rsid w:val="003F3790"/>
    <w:rsid w:val="003F40CC"/>
    <w:rsid w:val="003F428D"/>
    <w:rsid w:val="003F45DA"/>
    <w:rsid w:val="003F5336"/>
    <w:rsid w:val="003F66A5"/>
    <w:rsid w:val="00400316"/>
    <w:rsid w:val="00401F1A"/>
    <w:rsid w:val="00402EA3"/>
    <w:rsid w:val="00403E07"/>
    <w:rsid w:val="00404696"/>
    <w:rsid w:val="0040494A"/>
    <w:rsid w:val="00405E77"/>
    <w:rsid w:val="004064FB"/>
    <w:rsid w:val="0040673C"/>
    <w:rsid w:val="00406EC4"/>
    <w:rsid w:val="004117B9"/>
    <w:rsid w:val="00412317"/>
    <w:rsid w:val="00413A6B"/>
    <w:rsid w:val="004207DE"/>
    <w:rsid w:val="0042126D"/>
    <w:rsid w:val="0042205D"/>
    <w:rsid w:val="00422D74"/>
    <w:rsid w:val="004237CF"/>
    <w:rsid w:val="0043170F"/>
    <w:rsid w:val="00433378"/>
    <w:rsid w:val="00433AB6"/>
    <w:rsid w:val="00433AD1"/>
    <w:rsid w:val="004344C1"/>
    <w:rsid w:val="00435591"/>
    <w:rsid w:val="00440D41"/>
    <w:rsid w:val="00442524"/>
    <w:rsid w:val="004425C0"/>
    <w:rsid w:val="00443A05"/>
    <w:rsid w:val="0044524F"/>
    <w:rsid w:val="004464CD"/>
    <w:rsid w:val="00447340"/>
    <w:rsid w:val="00450E8D"/>
    <w:rsid w:val="00451DA3"/>
    <w:rsid w:val="00456D09"/>
    <w:rsid w:val="004578C0"/>
    <w:rsid w:val="004629A8"/>
    <w:rsid w:val="00464AFA"/>
    <w:rsid w:val="00465B3C"/>
    <w:rsid w:val="00465C95"/>
    <w:rsid w:val="00467E0D"/>
    <w:rsid w:val="00470D5C"/>
    <w:rsid w:val="00470FE4"/>
    <w:rsid w:val="004722A3"/>
    <w:rsid w:val="00472420"/>
    <w:rsid w:val="00477B20"/>
    <w:rsid w:val="004808E6"/>
    <w:rsid w:val="00482009"/>
    <w:rsid w:val="00484223"/>
    <w:rsid w:val="004876C6"/>
    <w:rsid w:val="00487703"/>
    <w:rsid w:val="00491E6E"/>
    <w:rsid w:val="00492AAE"/>
    <w:rsid w:val="00492FC0"/>
    <w:rsid w:val="00495AC7"/>
    <w:rsid w:val="004965A9"/>
    <w:rsid w:val="00497423"/>
    <w:rsid w:val="004A0DF3"/>
    <w:rsid w:val="004A242E"/>
    <w:rsid w:val="004A2D23"/>
    <w:rsid w:val="004A3222"/>
    <w:rsid w:val="004A4744"/>
    <w:rsid w:val="004A59AD"/>
    <w:rsid w:val="004B0612"/>
    <w:rsid w:val="004B1684"/>
    <w:rsid w:val="004B274E"/>
    <w:rsid w:val="004B3C4D"/>
    <w:rsid w:val="004B56FF"/>
    <w:rsid w:val="004B72DA"/>
    <w:rsid w:val="004C08A3"/>
    <w:rsid w:val="004C1259"/>
    <w:rsid w:val="004C23E4"/>
    <w:rsid w:val="004C2C8F"/>
    <w:rsid w:val="004C5543"/>
    <w:rsid w:val="004C6687"/>
    <w:rsid w:val="004D071A"/>
    <w:rsid w:val="004D0D36"/>
    <w:rsid w:val="004D1CEE"/>
    <w:rsid w:val="004D2B29"/>
    <w:rsid w:val="004D49E7"/>
    <w:rsid w:val="004D6F40"/>
    <w:rsid w:val="004E206F"/>
    <w:rsid w:val="004E30C4"/>
    <w:rsid w:val="004E3C9C"/>
    <w:rsid w:val="004E5426"/>
    <w:rsid w:val="004E6189"/>
    <w:rsid w:val="004E696F"/>
    <w:rsid w:val="004E7930"/>
    <w:rsid w:val="004E7F71"/>
    <w:rsid w:val="004F277E"/>
    <w:rsid w:val="004F79A8"/>
    <w:rsid w:val="00500536"/>
    <w:rsid w:val="00500669"/>
    <w:rsid w:val="00500BF5"/>
    <w:rsid w:val="00500C94"/>
    <w:rsid w:val="00500EA8"/>
    <w:rsid w:val="00502004"/>
    <w:rsid w:val="0050303E"/>
    <w:rsid w:val="00505E8F"/>
    <w:rsid w:val="00506167"/>
    <w:rsid w:val="005073CD"/>
    <w:rsid w:val="00512395"/>
    <w:rsid w:val="00512777"/>
    <w:rsid w:val="00513096"/>
    <w:rsid w:val="00514829"/>
    <w:rsid w:val="005154EA"/>
    <w:rsid w:val="00515C1A"/>
    <w:rsid w:val="00517802"/>
    <w:rsid w:val="0052050F"/>
    <w:rsid w:val="005222A8"/>
    <w:rsid w:val="00524619"/>
    <w:rsid w:val="005251C2"/>
    <w:rsid w:val="005258BA"/>
    <w:rsid w:val="00525B09"/>
    <w:rsid w:val="00525D8D"/>
    <w:rsid w:val="005263BC"/>
    <w:rsid w:val="00526F79"/>
    <w:rsid w:val="005277F2"/>
    <w:rsid w:val="0053046D"/>
    <w:rsid w:val="00530DF2"/>
    <w:rsid w:val="00533E88"/>
    <w:rsid w:val="00534466"/>
    <w:rsid w:val="00535418"/>
    <w:rsid w:val="0054001E"/>
    <w:rsid w:val="005408F2"/>
    <w:rsid w:val="0054133B"/>
    <w:rsid w:val="0054370D"/>
    <w:rsid w:val="00544654"/>
    <w:rsid w:val="00544DB6"/>
    <w:rsid w:val="00545E67"/>
    <w:rsid w:val="005510F4"/>
    <w:rsid w:val="00552EDD"/>
    <w:rsid w:val="00553A7A"/>
    <w:rsid w:val="00556113"/>
    <w:rsid w:val="0055770E"/>
    <w:rsid w:val="005613C2"/>
    <w:rsid w:val="00562EC9"/>
    <w:rsid w:val="0056334A"/>
    <w:rsid w:val="00564D0D"/>
    <w:rsid w:val="00565A22"/>
    <w:rsid w:val="00570E30"/>
    <w:rsid w:val="00570F61"/>
    <w:rsid w:val="00572A3F"/>
    <w:rsid w:val="00572D06"/>
    <w:rsid w:val="005741CE"/>
    <w:rsid w:val="00575FC7"/>
    <w:rsid w:val="005762DE"/>
    <w:rsid w:val="00576BF9"/>
    <w:rsid w:val="00577180"/>
    <w:rsid w:val="005818AC"/>
    <w:rsid w:val="00581C14"/>
    <w:rsid w:val="0058324D"/>
    <w:rsid w:val="00583E19"/>
    <w:rsid w:val="0058484C"/>
    <w:rsid w:val="00585708"/>
    <w:rsid w:val="00585FCF"/>
    <w:rsid w:val="00586AD6"/>
    <w:rsid w:val="00591444"/>
    <w:rsid w:val="00591BC0"/>
    <w:rsid w:val="00594069"/>
    <w:rsid w:val="00595AD7"/>
    <w:rsid w:val="00595DBC"/>
    <w:rsid w:val="00595F12"/>
    <w:rsid w:val="005A0ED9"/>
    <w:rsid w:val="005A7557"/>
    <w:rsid w:val="005B0212"/>
    <w:rsid w:val="005B0286"/>
    <w:rsid w:val="005B03E5"/>
    <w:rsid w:val="005B06DD"/>
    <w:rsid w:val="005B2017"/>
    <w:rsid w:val="005B2605"/>
    <w:rsid w:val="005B265A"/>
    <w:rsid w:val="005B3A47"/>
    <w:rsid w:val="005B4507"/>
    <w:rsid w:val="005B526A"/>
    <w:rsid w:val="005B561F"/>
    <w:rsid w:val="005B7832"/>
    <w:rsid w:val="005C08B7"/>
    <w:rsid w:val="005C11BC"/>
    <w:rsid w:val="005C2BF8"/>
    <w:rsid w:val="005C2FB9"/>
    <w:rsid w:val="005C40F3"/>
    <w:rsid w:val="005C4584"/>
    <w:rsid w:val="005C60AB"/>
    <w:rsid w:val="005C6EE4"/>
    <w:rsid w:val="005C7113"/>
    <w:rsid w:val="005D27C8"/>
    <w:rsid w:val="005D2E15"/>
    <w:rsid w:val="005D3667"/>
    <w:rsid w:val="005D3A0E"/>
    <w:rsid w:val="005D3D83"/>
    <w:rsid w:val="005D4B7C"/>
    <w:rsid w:val="005D52B3"/>
    <w:rsid w:val="005D5CBB"/>
    <w:rsid w:val="005E1DC8"/>
    <w:rsid w:val="005E378F"/>
    <w:rsid w:val="005E3D97"/>
    <w:rsid w:val="005E53DA"/>
    <w:rsid w:val="005E767B"/>
    <w:rsid w:val="005F0008"/>
    <w:rsid w:val="005F02DA"/>
    <w:rsid w:val="005F121B"/>
    <w:rsid w:val="005F425F"/>
    <w:rsid w:val="005F4D42"/>
    <w:rsid w:val="005F55D0"/>
    <w:rsid w:val="005F5933"/>
    <w:rsid w:val="005F7141"/>
    <w:rsid w:val="005F7B86"/>
    <w:rsid w:val="00601B9A"/>
    <w:rsid w:val="00603169"/>
    <w:rsid w:val="0060335C"/>
    <w:rsid w:val="00603DA5"/>
    <w:rsid w:val="00605C0F"/>
    <w:rsid w:val="00605E9C"/>
    <w:rsid w:val="006066D2"/>
    <w:rsid w:val="006071D5"/>
    <w:rsid w:val="00610A3D"/>
    <w:rsid w:val="006141E8"/>
    <w:rsid w:val="00614B5E"/>
    <w:rsid w:val="006158BE"/>
    <w:rsid w:val="00615B9E"/>
    <w:rsid w:val="0061794A"/>
    <w:rsid w:val="0062024A"/>
    <w:rsid w:val="006211A6"/>
    <w:rsid w:val="00625681"/>
    <w:rsid w:val="00625966"/>
    <w:rsid w:val="00626D64"/>
    <w:rsid w:val="00627158"/>
    <w:rsid w:val="00627173"/>
    <w:rsid w:val="00627A57"/>
    <w:rsid w:val="0063238F"/>
    <w:rsid w:val="00636B73"/>
    <w:rsid w:val="00637B0F"/>
    <w:rsid w:val="00641A5C"/>
    <w:rsid w:val="00641C3D"/>
    <w:rsid w:val="00643853"/>
    <w:rsid w:val="006466FB"/>
    <w:rsid w:val="00647CC7"/>
    <w:rsid w:val="00651B11"/>
    <w:rsid w:val="00652A71"/>
    <w:rsid w:val="00654CCE"/>
    <w:rsid w:val="0065544F"/>
    <w:rsid w:val="00656726"/>
    <w:rsid w:val="0065755F"/>
    <w:rsid w:val="00660953"/>
    <w:rsid w:val="00661692"/>
    <w:rsid w:val="00661D28"/>
    <w:rsid w:val="006622B5"/>
    <w:rsid w:val="006638FC"/>
    <w:rsid w:val="006644FE"/>
    <w:rsid w:val="006657FD"/>
    <w:rsid w:val="006659A8"/>
    <w:rsid w:val="00670D0E"/>
    <w:rsid w:val="006722E4"/>
    <w:rsid w:val="0067293C"/>
    <w:rsid w:val="006733ED"/>
    <w:rsid w:val="00675361"/>
    <w:rsid w:val="006762FD"/>
    <w:rsid w:val="00682683"/>
    <w:rsid w:val="006847B7"/>
    <w:rsid w:val="00684A72"/>
    <w:rsid w:val="0068575A"/>
    <w:rsid w:val="00685D8D"/>
    <w:rsid w:val="0068719D"/>
    <w:rsid w:val="00690014"/>
    <w:rsid w:val="00690794"/>
    <w:rsid w:val="0069088C"/>
    <w:rsid w:val="0069099A"/>
    <w:rsid w:val="006912F5"/>
    <w:rsid w:val="00694011"/>
    <w:rsid w:val="006949FC"/>
    <w:rsid w:val="00695C9A"/>
    <w:rsid w:val="006969A3"/>
    <w:rsid w:val="006A367A"/>
    <w:rsid w:val="006A7F1D"/>
    <w:rsid w:val="006B1585"/>
    <w:rsid w:val="006B1A66"/>
    <w:rsid w:val="006B1D81"/>
    <w:rsid w:val="006B3694"/>
    <w:rsid w:val="006B37C8"/>
    <w:rsid w:val="006B4D57"/>
    <w:rsid w:val="006B5983"/>
    <w:rsid w:val="006B773E"/>
    <w:rsid w:val="006B7B4F"/>
    <w:rsid w:val="006C0CF6"/>
    <w:rsid w:val="006C1C34"/>
    <w:rsid w:val="006C29ED"/>
    <w:rsid w:val="006C2DFC"/>
    <w:rsid w:val="006C492D"/>
    <w:rsid w:val="006C52F9"/>
    <w:rsid w:val="006D1562"/>
    <w:rsid w:val="006D4302"/>
    <w:rsid w:val="006D533F"/>
    <w:rsid w:val="006D5632"/>
    <w:rsid w:val="006D56F4"/>
    <w:rsid w:val="006D5BCD"/>
    <w:rsid w:val="006D601B"/>
    <w:rsid w:val="006D60A6"/>
    <w:rsid w:val="006D78CF"/>
    <w:rsid w:val="006E02D6"/>
    <w:rsid w:val="006E02EF"/>
    <w:rsid w:val="006E13AE"/>
    <w:rsid w:val="006E35D2"/>
    <w:rsid w:val="006E3D28"/>
    <w:rsid w:val="006F029D"/>
    <w:rsid w:val="006F04FB"/>
    <w:rsid w:val="006F1799"/>
    <w:rsid w:val="006F2823"/>
    <w:rsid w:val="006F3C0F"/>
    <w:rsid w:val="006F42D4"/>
    <w:rsid w:val="006F444C"/>
    <w:rsid w:val="006F4D49"/>
    <w:rsid w:val="006F4F24"/>
    <w:rsid w:val="006F5022"/>
    <w:rsid w:val="006F5097"/>
    <w:rsid w:val="006F5380"/>
    <w:rsid w:val="006F5CDA"/>
    <w:rsid w:val="006F6693"/>
    <w:rsid w:val="006F7974"/>
    <w:rsid w:val="006F7AEC"/>
    <w:rsid w:val="007004B8"/>
    <w:rsid w:val="007006A7"/>
    <w:rsid w:val="007056C5"/>
    <w:rsid w:val="00705EE0"/>
    <w:rsid w:val="00706363"/>
    <w:rsid w:val="00706652"/>
    <w:rsid w:val="00707563"/>
    <w:rsid w:val="00707EB7"/>
    <w:rsid w:val="00710482"/>
    <w:rsid w:val="00712F5A"/>
    <w:rsid w:val="007161EC"/>
    <w:rsid w:val="007167AE"/>
    <w:rsid w:val="00717CC5"/>
    <w:rsid w:val="00717FA2"/>
    <w:rsid w:val="0072150F"/>
    <w:rsid w:val="00721DEF"/>
    <w:rsid w:val="00723E9C"/>
    <w:rsid w:val="00724D21"/>
    <w:rsid w:val="00726237"/>
    <w:rsid w:val="00726E11"/>
    <w:rsid w:val="007273E3"/>
    <w:rsid w:val="00727AE8"/>
    <w:rsid w:val="0073010C"/>
    <w:rsid w:val="00730F9B"/>
    <w:rsid w:val="00732058"/>
    <w:rsid w:val="00732EEC"/>
    <w:rsid w:val="0073493D"/>
    <w:rsid w:val="00735A58"/>
    <w:rsid w:val="00736534"/>
    <w:rsid w:val="007372B1"/>
    <w:rsid w:val="007429FF"/>
    <w:rsid w:val="007442DD"/>
    <w:rsid w:val="00745C73"/>
    <w:rsid w:val="007474CE"/>
    <w:rsid w:val="00752497"/>
    <w:rsid w:val="0076041A"/>
    <w:rsid w:val="00760E5C"/>
    <w:rsid w:val="007610B8"/>
    <w:rsid w:val="00761626"/>
    <w:rsid w:val="00761E83"/>
    <w:rsid w:val="007624E2"/>
    <w:rsid w:val="00763BC3"/>
    <w:rsid w:val="0076661B"/>
    <w:rsid w:val="0077101A"/>
    <w:rsid w:val="007714DA"/>
    <w:rsid w:val="007716D4"/>
    <w:rsid w:val="00772D09"/>
    <w:rsid w:val="00774481"/>
    <w:rsid w:val="00775C49"/>
    <w:rsid w:val="00776A77"/>
    <w:rsid w:val="0077733A"/>
    <w:rsid w:val="007805CA"/>
    <w:rsid w:val="00781172"/>
    <w:rsid w:val="007811E8"/>
    <w:rsid w:val="00782854"/>
    <w:rsid w:val="00782E4D"/>
    <w:rsid w:val="00783B6A"/>
    <w:rsid w:val="00783E0D"/>
    <w:rsid w:val="0078434B"/>
    <w:rsid w:val="00784D23"/>
    <w:rsid w:val="00784D8B"/>
    <w:rsid w:val="007865D6"/>
    <w:rsid w:val="007876A5"/>
    <w:rsid w:val="00790AD2"/>
    <w:rsid w:val="00792E57"/>
    <w:rsid w:val="007932A3"/>
    <w:rsid w:val="00794738"/>
    <w:rsid w:val="00796DB3"/>
    <w:rsid w:val="007A117A"/>
    <w:rsid w:val="007A28E7"/>
    <w:rsid w:val="007A4B32"/>
    <w:rsid w:val="007A4C7E"/>
    <w:rsid w:val="007A630E"/>
    <w:rsid w:val="007B04D1"/>
    <w:rsid w:val="007B0BC0"/>
    <w:rsid w:val="007B320A"/>
    <w:rsid w:val="007B39C7"/>
    <w:rsid w:val="007B45BB"/>
    <w:rsid w:val="007B636F"/>
    <w:rsid w:val="007B72F0"/>
    <w:rsid w:val="007C2E6A"/>
    <w:rsid w:val="007C58E0"/>
    <w:rsid w:val="007C7DA1"/>
    <w:rsid w:val="007D08B5"/>
    <w:rsid w:val="007D0DA4"/>
    <w:rsid w:val="007D1966"/>
    <w:rsid w:val="007D1C0A"/>
    <w:rsid w:val="007D3339"/>
    <w:rsid w:val="007D3A02"/>
    <w:rsid w:val="007D3AF1"/>
    <w:rsid w:val="007D4408"/>
    <w:rsid w:val="007D525A"/>
    <w:rsid w:val="007D5EA1"/>
    <w:rsid w:val="007D7F96"/>
    <w:rsid w:val="007E042C"/>
    <w:rsid w:val="007E48E3"/>
    <w:rsid w:val="007E4A8E"/>
    <w:rsid w:val="007E4B6A"/>
    <w:rsid w:val="007E5578"/>
    <w:rsid w:val="007E5870"/>
    <w:rsid w:val="007E5878"/>
    <w:rsid w:val="007E6456"/>
    <w:rsid w:val="007E6505"/>
    <w:rsid w:val="007E701E"/>
    <w:rsid w:val="007F085F"/>
    <w:rsid w:val="007F0B1C"/>
    <w:rsid w:val="007F1BAE"/>
    <w:rsid w:val="007F26D9"/>
    <w:rsid w:val="007F4CAC"/>
    <w:rsid w:val="007F5035"/>
    <w:rsid w:val="007F7C99"/>
    <w:rsid w:val="00801D7C"/>
    <w:rsid w:val="00802B66"/>
    <w:rsid w:val="00803339"/>
    <w:rsid w:val="008039C6"/>
    <w:rsid w:val="008046ED"/>
    <w:rsid w:val="00806B62"/>
    <w:rsid w:val="00806BF9"/>
    <w:rsid w:val="00807505"/>
    <w:rsid w:val="0082188B"/>
    <w:rsid w:val="008239D0"/>
    <w:rsid w:val="00824807"/>
    <w:rsid w:val="008251F5"/>
    <w:rsid w:val="00827E9F"/>
    <w:rsid w:val="008304EC"/>
    <w:rsid w:val="0083120F"/>
    <w:rsid w:val="00831C2D"/>
    <w:rsid w:val="008325E8"/>
    <w:rsid w:val="008347F1"/>
    <w:rsid w:val="00834BE6"/>
    <w:rsid w:val="00835BA9"/>
    <w:rsid w:val="00835D6A"/>
    <w:rsid w:val="00835D94"/>
    <w:rsid w:val="00835E60"/>
    <w:rsid w:val="0083621D"/>
    <w:rsid w:val="00841441"/>
    <w:rsid w:val="008416CC"/>
    <w:rsid w:val="008419B1"/>
    <w:rsid w:val="00843890"/>
    <w:rsid w:val="00844B81"/>
    <w:rsid w:val="0084605B"/>
    <w:rsid w:val="00846519"/>
    <w:rsid w:val="00846874"/>
    <w:rsid w:val="0086009C"/>
    <w:rsid w:val="008609B3"/>
    <w:rsid w:val="008613FC"/>
    <w:rsid w:val="00864712"/>
    <w:rsid w:val="00864D1E"/>
    <w:rsid w:val="00865340"/>
    <w:rsid w:val="00865792"/>
    <w:rsid w:val="00870FEA"/>
    <w:rsid w:val="00871A46"/>
    <w:rsid w:val="00871FEC"/>
    <w:rsid w:val="0087348D"/>
    <w:rsid w:val="00875F43"/>
    <w:rsid w:val="0087646F"/>
    <w:rsid w:val="00876CCE"/>
    <w:rsid w:val="00877D08"/>
    <w:rsid w:val="008803AD"/>
    <w:rsid w:val="00882453"/>
    <w:rsid w:val="008828AD"/>
    <w:rsid w:val="0088312F"/>
    <w:rsid w:val="00883D58"/>
    <w:rsid w:val="008846F0"/>
    <w:rsid w:val="00884920"/>
    <w:rsid w:val="00885010"/>
    <w:rsid w:val="00885283"/>
    <w:rsid w:val="0088574E"/>
    <w:rsid w:val="00886258"/>
    <w:rsid w:val="008863C4"/>
    <w:rsid w:val="00886D86"/>
    <w:rsid w:val="00887DFC"/>
    <w:rsid w:val="0089117C"/>
    <w:rsid w:val="00891F08"/>
    <w:rsid w:val="00892E8A"/>
    <w:rsid w:val="00896846"/>
    <w:rsid w:val="00897A44"/>
    <w:rsid w:val="008A0A44"/>
    <w:rsid w:val="008A20CA"/>
    <w:rsid w:val="008A2FAE"/>
    <w:rsid w:val="008A3265"/>
    <w:rsid w:val="008A387D"/>
    <w:rsid w:val="008A3926"/>
    <w:rsid w:val="008A39DE"/>
    <w:rsid w:val="008A448C"/>
    <w:rsid w:val="008A55BB"/>
    <w:rsid w:val="008A5994"/>
    <w:rsid w:val="008A792C"/>
    <w:rsid w:val="008A7A8E"/>
    <w:rsid w:val="008A7BAC"/>
    <w:rsid w:val="008B06E5"/>
    <w:rsid w:val="008B08D2"/>
    <w:rsid w:val="008B1ACA"/>
    <w:rsid w:val="008B1BAD"/>
    <w:rsid w:val="008B4CB7"/>
    <w:rsid w:val="008B5295"/>
    <w:rsid w:val="008B6CDE"/>
    <w:rsid w:val="008B712F"/>
    <w:rsid w:val="008B7595"/>
    <w:rsid w:val="008C11EE"/>
    <w:rsid w:val="008C16BF"/>
    <w:rsid w:val="008C1EB4"/>
    <w:rsid w:val="008C250A"/>
    <w:rsid w:val="008C254E"/>
    <w:rsid w:val="008C2AFB"/>
    <w:rsid w:val="008C3B75"/>
    <w:rsid w:val="008C475B"/>
    <w:rsid w:val="008C4A88"/>
    <w:rsid w:val="008C4EAF"/>
    <w:rsid w:val="008C71C7"/>
    <w:rsid w:val="008D04CB"/>
    <w:rsid w:val="008D3094"/>
    <w:rsid w:val="008D36FD"/>
    <w:rsid w:val="008D4019"/>
    <w:rsid w:val="008D6868"/>
    <w:rsid w:val="008E0211"/>
    <w:rsid w:val="008E0F79"/>
    <w:rsid w:val="008E4DB0"/>
    <w:rsid w:val="008E54CF"/>
    <w:rsid w:val="008E58D4"/>
    <w:rsid w:val="008F21C7"/>
    <w:rsid w:val="008F22DE"/>
    <w:rsid w:val="008F3F35"/>
    <w:rsid w:val="008F5600"/>
    <w:rsid w:val="008F5D3A"/>
    <w:rsid w:val="008F5F22"/>
    <w:rsid w:val="008F648B"/>
    <w:rsid w:val="008F740C"/>
    <w:rsid w:val="00900345"/>
    <w:rsid w:val="00900C2D"/>
    <w:rsid w:val="00902878"/>
    <w:rsid w:val="00902952"/>
    <w:rsid w:val="00906630"/>
    <w:rsid w:val="009069FA"/>
    <w:rsid w:val="009129A0"/>
    <w:rsid w:val="0091331B"/>
    <w:rsid w:val="0091487C"/>
    <w:rsid w:val="00914C52"/>
    <w:rsid w:val="00915074"/>
    <w:rsid w:val="00915B28"/>
    <w:rsid w:val="00915C86"/>
    <w:rsid w:val="009161DA"/>
    <w:rsid w:val="00917827"/>
    <w:rsid w:val="009201E1"/>
    <w:rsid w:val="00920CBB"/>
    <w:rsid w:val="00921ECD"/>
    <w:rsid w:val="00922FD5"/>
    <w:rsid w:val="00924044"/>
    <w:rsid w:val="00925F29"/>
    <w:rsid w:val="0092690C"/>
    <w:rsid w:val="00927835"/>
    <w:rsid w:val="00930BAA"/>
    <w:rsid w:val="00931A92"/>
    <w:rsid w:val="00931BE1"/>
    <w:rsid w:val="009327D6"/>
    <w:rsid w:val="00940027"/>
    <w:rsid w:val="009434D0"/>
    <w:rsid w:val="00943C51"/>
    <w:rsid w:val="009441D0"/>
    <w:rsid w:val="009442A5"/>
    <w:rsid w:val="009449A7"/>
    <w:rsid w:val="0094584E"/>
    <w:rsid w:val="009459A6"/>
    <w:rsid w:val="00947AE2"/>
    <w:rsid w:val="0095064A"/>
    <w:rsid w:val="00950774"/>
    <w:rsid w:val="00950D6A"/>
    <w:rsid w:val="00953DFA"/>
    <w:rsid w:val="009543D6"/>
    <w:rsid w:val="0095676F"/>
    <w:rsid w:val="00957540"/>
    <w:rsid w:val="00957BC1"/>
    <w:rsid w:val="00957EC3"/>
    <w:rsid w:val="0096079C"/>
    <w:rsid w:val="00961AB9"/>
    <w:rsid w:val="00961DB3"/>
    <w:rsid w:val="009621F2"/>
    <w:rsid w:val="00962381"/>
    <w:rsid w:val="00963A1E"/>
    <w:rsid w:val="0096413D"/>
    <w:rsid w:val="00965B84"/>
    <w:rsid w:val="00970C52"/>
    <w:rsid w:val="00971578"/>
    <w:rsid w:val="009721E4"/>
    <w:rsid w:val="00974BD7"/>
    <w:rsid w:val="00975E80"/>
    <w:rsid w:val="00976346"/>
    <w:rsid w:val="0097661A"/>
    <w:rsid w:val="009805A1"/>
    <w:rsid w:val="00982975"/>
    <w:rsid w:val="00983982"/>
    <w:rsid w:val="00984617"/>
    <w:rsid w:val="0098531B"/>
    <w:rsid w:val="009856AB"/>
    <w:rsid w:val="00985E5C"/>
    <w:rsid w:val="00986510"/>
    <w:rsid w:val="009910F0"/>
    <w:rsid w:val="00992A6B"/>
    <w:rsid w:val="009942F1"/>
    <w:rsid w:val="00994528"/>
    <w:rsid w:val="00995E78"/>
    <w:rsid w:val="009A02EF"/>
    <w:rsid w:val="009A1816"/>
    <w:rsid w:val="009A18B6"/>
    <w:rsid w:val="009A1E60"/>
    <w:rsid w:val="009A206E"/>
    <w:rsid w:val="009A65AD"/>
    <w:rsid w:val="009A6B28"/>
    <w:rsid w:val="009A77B5"/>
    <w:rsid w:val="009A79CE"/>
    <w:rsid w:val="009B00CF"/>
    <w:rsid w:val="009B01E7"/>
    <w:rsid w:val="009B0C68"/>
    <w:rsid w:val="009B2CD4"/>
    <w:rsid w:val="009B305F"/>
    <w:rsid w:val="009B3880"/>
    <w:rsid w:val="009B4E5B"/>
    <w:rsid w:val="009B5EE9"/>
    <w:rsid w:val="009B7AB7"/>
    <w:rsid w:val="009C0260"/>
    <w:rsid w:val="009C2F0F"/>
    <w:rsid w:val="009C6C3D"/>
    <w:rsid w:val="009C75F9"/>
    <w:rsid w:val="009C7D67"/>
    <w:rsid w:val="009D00F1"/>
    <w:rsid w:val="009D020F"/>
    <w:rsid w:val="009D2EC4"/>
    <w:rsid w:val="009D310F"/>
    <w:rsid w:val="009D6CC3"/>
    <w:rsid w:val="009D7BF2"/>
    <w:rsid w:val="009E021E"/>
    <w:rsid w:val="009E0290"/>
    <w:rsid w:val="009E25C8"/>
    <w:rsid w:val="009E32C2"/>
    <w:rsid w:val="009E3C9F"/>
    <w:rsid w:val="009E6F5A"/>
    <w:rsid w:val="009E719D"/>
    <w:rsid w:val="009E7279"/>
    <w:rsid w:val="009E7C05"/>
    <w:rsid w:val="009F0858"/>
    <w:rsid w:val="009F3F45"/>
    <w:rsid w:val="009F4193"/>
    <w:rsid w:val="009F5206"/>
    <w:rsid w:val="009F55DB"/>
    <w:rsid w:val="009F6119"/>
    <w:rsid w:val="009F74BB"/>
    <w:rsid w:val="00A00419"/>
    <w:rsid w:val="00A01CB3"/>
    <w:rsid w:val="00A01DC0"/>
    <w:rsid w:val="00A01FF3"/>
    <w:rsid w:val="00A030A6"/>
    <w:rsid w:val="00A03F38"/>
    <w:rsid w:val="00A0666D"/>
    <w:rsid w:val="00A06722"/>
    <w:rsid w:val="00A067AB"/>
    <w:rsid w:val="00A10FFA"/>
    <w:rsid w:val="00A1143A"/>
    <w:rsid w:val="00A134D9"/>
    <w:rsid w:val="00A203A7"/>
    <w:rsid w:val="00A22E60"/>
    <w:rsid w:val="00A236F2"/>
    <w:rsid w:val="00A2710E"/>
    <w:rsid w:val="00A27C10"/>
    <w:rsid w:val="00A313AE"/>
    <w:rsid w:val="00A31AE3"/>
    <w:rsid w:val="00A33121"/>
    <w:rsid w:val="00A33F31"/>
    <w:rsid w:val="00A343D2"/>
    <w:rsid w:val="00A34874"/>
    <w:rsid w:val="00A353B7"/>
    <w:rsid w:val="00A357E2"/>
    <w:rsid w:val="00A35DB1"/>
    <w:rsid w:val="00A3637E"/>
    <w:rsid w:val="00A4156D"/>
    <w:rsid w:val="00A47D1C"/>
    <w:rsid w:val="00A515E4"/>
    <w:rsid w:val="00A515F0"/>
    <w:rsid w:val="00A520F6"/>
    <w:rsid w:val="00A56673"/>
    <w:rsid w:val="00A6010B"/>
    <w:rsid w:val="00A60D6F"/>
    <w:rsid w:val="00A631AB"/>
    <w:rsid w:val="00A66A00"/>
    <w:rsid w:val="00A678D2"/>
    <w:rsid w:val="00A70665"/>
    <w:rsid w:val="00A7085E"/>
    <w:rsid w:val="00A71950"/>
    <w:rsid w:val="00A7195E"/>
    <w:rsid w:val="00A72AF2"/>
    <w:rsid w:val="00A74632"/>
    <w:rsid w:val="00A74C95"/>
    <w:rsid w:val="00A75265"/>
    <w:rsid w:val="00A77140"/>
    <w:rsid w:val="00A8056B"/>
    <w:rsid w:val="00A80896"/>
    <w:rsid w:val="00A813A3"/>
    <w:rsid w:val="00A82EC5"/>
    <w:rsid w:val="00A836C6"/>
    <w:rsid w:val="00A84041"/>
    <w:rsid w:val="00A871D0"/>
    <w:rsid w:val="00A91E93"/>
    <w:rsid w:val="00A93081"/>
    <w:rsid w:val="00A966AF"/>
    <w:rsid w:val="00A9675D"/>
    <w:rsid w:val="00A97C06"/>
    <w:rsid w:val="00AA0F10"/>
    <w:rsid w:val="00AA16E5"/>
    <w:rsid w:val="00AA173D"/>
    <w:rsid w:val="00AA1FA1"/>
    <w:rsid w:val="00AA496A"/>
    <w:rsid w:val="00AA5261"/>
    <w:rsid w:val="00AA6118"/>
    <w:rsid w:val="00AA7921"/>
    <w:rsid w:val="00AB051F"/>
    <w:rsid w:val="00AB07D0"/>
    <w:rsid w:val="00AB0C2A"/>
    <w:rsid w:val="00AB11CF"/>
    <w:rsid w:val="00AB2358"/>
    <w:rsid w:val="00AB25D1"/>
    <w:rsid w:val="00AB3FBF"/>
    <w:rsid w:val="00AB42FC"/>
    <w:rsid w:val="00AB4820"/>
    <w:rsid w:val="00AB4E23"/>
    <w:rsid w:val="00AB5B37"/>
    <w:rsid w:val="00AB750D"/>
    <w:rsid w:val="00AB75A0"/>
    <w:rsid w:val="00AB797A"/>
    <w:rsid w:val="00AC1EB3"/>
    <w:rsid w:val="00AC2832"/>
    <w:rsid w:val="00AC2C6C"/>
    <w:rsid w:val="00AC3110"/>
    <w:rsid w:val="00AC3CD4"/>
    <w:rsid w:val="00AC49C5"/>
    <w:rsid w:val="00AC4F8D"/>
    <w:rsid w:val="00AC6341"/>
    <w:rsid w:val="00AC7A88"/>
    <w:rsid w:val="00AC7A99"/>
    <w:rsid w:val="00AC7F05"/>
    <w:rsid w:val="00AD0BB9"/>
    <w:rsid w:val="00AD69EA"/>
    <w:rsid w:val="00AD7933"/>
    <w:rsid w:val="00AD7E94"/>
    <w:rsid w:val="00AE05A2"/>
    <w:rsid w:val="00AE13E7"/>
    <w:rsid w:val="00AE2ABA"/>
    <w:rsid w:val="00AE2F26"/>
    <w:rsid w:val="00AE3435"/>
    <w:rsid w:val="00AE3FA2"/>
    <w:rsid w:val="00AE43E3"/>
    <w:rsid w:val="00AE63EE"/>
    <w:rsid w:val="00AF09E4"/>
    <w:rsid w:val="00AF0BB6"/>
    <w:rsid w:val="00AF23D5"/>
    <w:rsid w:val="00AF41C4"/>
    <w:rsid w:val="00AF563D"/>
    <w:rsid w:val="00AF5A91"/>
    <w:rsid w:val="00B00A5A"/>
    <w:rsid w:val="00B018CD"/>
    <w:rsid w:val="00B020BF"/>
    <w:rsid w:val="00B02833"/>
    <w:rsid w:val="00B05095"/>
    <w:rsid w:val="00B062CE"/>
    <w:rsid w:val="00B075DB"/>
    <w:rsid w:val="00B076DA"/>
    <w:rsid w:val="00B15280"/>
    <w:rsid w:val="00B169EB"/>
    <w:rsid w:val="00B17A7D"/>
    <w:rsid w:val="00B17C12"/>
    <w:rsid w:val="00B22AEB"/>
    <w:rsid w:val="00B22F61"/>
    <w:rsid w:val="00B23895"/>
    <w:rsid w:val="00B23BD3"/>
    <w:rsid w:val="00B24841"/>
    <w:rsid w:val="00B254A9"/>
    <w:rsid w:val="00B25D18"/>
    <w:rsid w:val="00B31B41"/>
    <w:rsid w:val="00B32AED"/>
    <w:rsid w:val="00B32BD3"/>
    <w:rsid w:val="00B368B6"/>
    <w:rsid w:val="00B36E88"/>
    <w:rsid w:val="00B36F99"/>
    <w:rsid w:val="00B37737"/>
    <w:rsid w:val="00B408F0"/>
    <w:rsid w:val="00B40C99"/>
    <w:rsid w:val="00B40EC0"/>
    <w:rsid w:val="00B4103E"/>
    <w:rsid w:val="00B41C94"/>
    <w:rsid w:val="00B42952"/>
    <w:rsid w:val="00B4308B"/>
    <w:rsid w:val="00B437B7"/>
    <w:rsid w:val="00B43D86"/>
    <w:rsid w:val="00B4469B"/>
    <w:rsid w:val="00B44C2A"/>
    <w:rsid w:val="00B44F4D"/>
    <w:rsid w:val="00B46052"/>
    <w:rsid w:val="00B52798"/>
    <w:rsid w:val="00B535DC"/>
    <w:rsid w:val="00B53BBA"/>
    <w:rsid w:val="00B54CBC"/>
    <w:rsid w:val="00B55105"/>
    <w:rsid w:val="00B606D7"/>
    <w:rsid w:val="00B61502"/>
    <w:rsid w:val="00B61B4D"/>
    <w:rsid w:val="00B62400"/>
    <w:rsid w:val="00B62B55"/>
    <w:rsid w:val="00B635DC"/>
    <w:rsid w:val="00B66403"/>
    <w:rsid w:val="00B6662E"/>
    <w:rsid w:val="00B66CD9"/>
    <w:rsid w:val="00B670AA"/>
    <w:rsid w:val="00B672DD"/>
    <w:rsid w:val="00B67691"/>
    <w:rsid w:val="00B7148C"/>
    <w:rsid w:val="00B715F2"/>
    <w:rsid w:val="00B743E5"/>
    <w:rsid w:val="00B75B9F"/>
    <w:rsid w:val="00B76601"/>
    <w:rsid w:val="00B77192"/>
    <w:rsid w:val="00B77454"/>
    <w:rsid w:val="00B81954"/>
    <w:rsid w:val="00B82FA0"/>
    <w:rsid w:val="00B84B06"/>
    <w:rsid w:val="00B86DD8"/>
    <w:rsid w:val="00B86EB9"/>
    <w:rsid w:val="00B92550"/>
    <w:rsid w:val="00B93BCE"/>
    <w:rsid w:val="00B94983"/>
    <w:rsid w:val="00B9672F"/>
    <w:rsid w:val="00B96DA0"/>
    <w:rsid w:val="00B974A1"/>
    <w:rsid w:val="00B97ABF"/>
    <w:rsid w:val="00BA0357"/>
    <w:rsid w:val="00BA0672"/>
    <w:rsid w:val="00BA1245"/>
    <w:rsid w:val="00BA4834"/>
    <w:rsid w:val="00BA6CCF"/>
    <w:rsid w:val="00BB02FB"/>
    <w:rsid w:val="00BB0973"/>
    <w:rsid w:val="00BB2CE2"/>
    <w:rsid w:val="00BB4626"/>
    <w:rsid w:val="00BB48D2"/>
    <w:rsid w:val="00BB72EB"/>
    <w:rsid w:val="00BC02F3"/>
    <w:rsid w:val="00BC04B8"/>
    <w:rsid w:val="00BC0968"/>
    <w:rsid w:val="00BC0B13"/>
    <w:rsid w:val="00BC1423"/>
    <w:rsid w:val="00BC6456"/>
    <w:rsid w:val="00BD01F9"/>
    <w:rsid w:val="00BD0524"/>
    <w:rsid w:val="00BD0BC2"/>
    <w:rsid w:val="00BD1472"/>
    <w:rsid w:val="00BD1AD8"/>
    <w:rsid w:val="00BD1B10"/>
    <w:rsid w:val="00BD2224"/>
    <w:rsid w:val="00BD2440"/>
    <w:rsid w:val="00BD5786"/>
    <w:rsid w:val="00BD685B"/>
    <w:rsid w:val="00BE13C3"/>
    <w:rsid w:val="00BE185E"/>
    <w:rsid w:val="00BE1F47"/>
    <w:rsid w:val="00BE2E88"/>
    <w:rsid w:val="00BE316A"/>
    <w:rsid w:val="00BE49E1"/>
    <w:rsid w:val="00BE4D5E"/>
    <w:rsid w:val="00BF0FFB"/>
    <w:rsid w:val="00BF1675"/>
    <w:rsid w:val="00BF3CA0"/>
    <w:rsid w:val="00BF48B7"/>
    <w:rsid w:val="00BF4CF1"/>
    <w:rsid w:val="00BF5F31"/>
    <w:rsid w:val="00BF6E7F"/>
    <w:rsid w:val="00BF701C"/>
    <w:rsid w:val="00BF7D35"/>
    <w:rsid w:val="00C01895"/>
    <w:rsid w:val="00C01D17"/>
    <w:rsid w:val="00C03268"/>
    <w:rsid w:val="00C046C5"/>
    <w:rsid w:val="00C05630"/>
    <w:rsid w:val="00C06656"/>
    <w:rsid w:val="00C071C5"/>
    <w:rsid w:val="00C10559"/>
    <w:rsid w:val="00C11155"/>
    <w:rsid w:val="00C17D20"/>
    <w:rsid w:val="00C234CB"/>
    <w:rsid w:val="00C24DBF"/>
    <w:rsid w:val="00C27499"/>
    <w:rsid w:val="00C27CCC"/>
    <w:rsid w:val="00C30289"/>
    <w:rsid w:val="00C30763"/>
    <w:rsid w:val="00C3328E"/>
    <w:rsid w:val="00C355E3"/>
    <w:rsid w:val="00C360C4"/>
    <w:rsid w:val="00C362FE"/>
    <w:rsid w:val="00C42B37"/>
    <w:rsid w:val="00C457FE"/>
    <w:rsid w:val="00C467D7"/>
    <w:rsid w:val="00C4745F"/>
    <w:rsid w:val="00C507B1"/>
    <w:rsid w:val="00C51662"/>
    <w:rsid w:val="00C553C0"/>
    <w:rsid w:val="00C554DC"/>
    <w:rsid w:val="00C55BA9"/>
    <w:rsid w:val="00C57163"/>
    <w:rsid w:val="00C57C92"/>
    <w:rsid w:val="00C60D9A"/>
    <w:rsid w:val="00C62E70"/>
    <w:rsid w:val="00C62EBB"/>
    <w:rsid w:val="00C64413"/>
    <w:rsid w:val="00C65ABB"/>
    <w:rsid w:val="00C67F63"/>
    <w:rsid w:val="00C70E40"/>
    <w:rsid w:val="00C729C2"/>
    <w:rsid w:val="00C73FF2"/>
    <w:rsid w:val="00C77571"/>
    <w:rsid w:val="00C804AA"/>
    <w:rsid w:val="00C83405"/>
    <w:rsid w:val="00C8341F"/>
    <w:rsid w:val="00C836FA"/>
    <w:rsid w:val="00C84AEE"/>
    <w:rsid w:val="00C85097"/>
    <w:rsid w:val="00C85756"/>
    <w:rsid w:val="00C913A2"/>
    <w:rsid w:val="00C91793"/>
    <w:rsid w:val="00C91D12"/>
    <w:rsid w:val="00C93E85"/>
    <w:rsid w:val="00C9551D"/>
    <w:rsid w:val="00C960E0"/>
    <w:rsid w:val="00C979A7"/>
    <w:rsid w:val="00CA1AAF"/>
    <w:rsid w:val="00CA2A3E"/>
    <w:rsid w:val="00CA5C3C"/>
    <w:rsid w:val="00CA6947"/>
    <w:rsid w:val="00CB05F7"/>
    <w:rsid w:val="00CB1DE7"/>
    <w:rsid w:val="00CB372E"/>
    <w:rsid w:val="00CB46E7"/>
    <w:rsid w:val="00CB49D9"/>
    <w:rsid w:val="00CB7D4D"/>
    <w:rsid w:val="00CC2A65"/>
    <w:rsid w:val="00CC5A6B"/>
    <w:rsid w:val="00CC6A6E"/>
    <w:rsid w:val="00CC7F84"/>
    <w:rsid w:val="00CD06EF"/>
    <w:rsid w:val="00CD28F2"/>
    <w:rsid w:val="00CD2A62"/>
    <w:rsid w:val="00CD2BD1"/>
    <w:rsid w:val="00CD3D5C"/>
    <w:rsid w:val="00CD4E26"/>
    <w:rsid w:val="00CD4F21"/>
    <w:rsid w:val="00CD6CE2"/>
    <w:rsid w:val="00CD7BB3"/>
    <w:rsid w:val="00CE1059"/>
    <w:rsid w:val="00CE1B36"/>
    <w:rsid w:val="00CE2EE1"/>
    <w:rsid w:val="00CE2FDA"/>
    <w:rsid w:val="00CE3CE1"/>
    <w:rsid w:val="00CE462A"/>
    <w:rsid w:val="00CE465F"/>
    <w:rsid w:val="00CE5B4A"/>
    <w:rsid w:val="00CE5F59"/>
    <w:rsid w:val="00CE67D4"/>
    <w:rsid w:val="00CE6EE1"/>
    <w:rsid w:val="00CE70F1"/>
    <w:rsid w:val="00CE7453"/>
    <w:rsid w:val="00CE7581"/>
    <w:rsid w:val="00CE772A"/>
    <w:rsid w:val="00CE7F7D"/>
    <w:rsid w:val="00CF0FB9"/>
    <w:rsid w:val="00CF18E4"/>
    <w:rsid w:val="00CF3C6A"/>
    <w:rsid w:val="00CF4E0E"/>
    <w:rsid w:val="00CF7845"/>
    <w:rsid w:val="00D00606"/>
    <w:rsid w:val="00D00C3C"/>
    <w:rsid w:val="00D00E4C"/>
    <w:rsid w:val="00D04269"/>
    <w:rsid w:val="00D04C1F"/>
    <w:rsid w:val="00D04EF1"/>
    <w:rsid w:val="00D054D2"/>
    <w:rsid w:val="00D05A4F"/>
    <w:rsid w:val="00D05C8C"/>
    <w:rsid w:val="00D0652A"/>
    <w:rsid w:val="00D06F95"/>
    <w:rsid w:val="00D113A1"/>
    <w:rsid w:val="00D12037"/>
    <w:rsid w:val="00D121A4"/>
    <w:rsid w:val="00D14020"/>
    <w:rsid w:val="00D16C8F"/>
    <w:rsid w:val="00D20497"/>
    <w:rsid w:val="00D2177D"/>
    <w:rsid w:val="00D21E5E"/>
    <w:rsid w:val="00D226ED"/>
    <w:rsid w:val="00D229FD"/>
    <w:rsid w:val="00D22BE9"/>
    <w:rsid w:val="00D23799"/>
    <w:rsid w:val="00D2480F"/>
    <w:rsid w:val="00D25FF1"/>
    <w:rsid w:val="00D301ED"/>
    <w:rsid w:val="00D30DED"/>
    <w:rsid w:val="00D332AA"/>
    <w:rsid w:val="00D33597"/>
    <w:rsid w:val="00D348FF"/>
    <w:rsid w:val="00D34F6D"/>
    <w:rsid w:val="00D354C5"/>
    <w:rsid w:val="00D359F8"/>
    <w:rsid w:val="00D3727E"/>
    <w:rsid w:val="00D40035"/>
    <w:rsid w:val="00D41DE8"/>
    <w:rsid w:val="00D4224A"/>
    <w:rsid w:val="00D43738"/>
    <w:rsid w:val="00D448DD"/>
    <w:rsid w:val="00D44F80"/>
    <w:rsid w:val="00D45A5D"/>
    <w:rsid w:val="00D46108"/>
    <w:rsid w:val="00D46970"/>
    <w:rsid w:val="00D50221"/>
    <w:rsid w:val="00D50A6A"/>
    <w:rsid w:val="00D50D50"/>
    <w:rsid w:val="00D52CD8"/>
    <w:rsid w:val="00D55AE6"/>
    <w:rsid w:val="00D56D4D"/>
    <w:rsid w:val="00D6082E"/>
    <w:rsid w:val="00D60B87"/>
    <w:rsid w:val="00D6131D"/>
    <w:rsid w:val="00D62540"/>
    <w:rsid w:val="00D637ED"/>
    <w:rsid w:val="00D65DB5"/>
    <w:rsid w:val="00D6792C"/>
    <w:rsid w:val="00D70100"/>
    <w:rsid w:val="00D72505"/>
    <w:rsid w:val="00D72A45"/>
    <w:rsid w:val="00D73FED"/>
    <w:rsid w:val="00D759A5"/>
    <w:rsid w:val="00D75CDC"/>
    <w:rsid w:val="00D82319"/>
    <w:rsid w:val="00D82374"/>
    <w:rsid w:val="00D82CDA"/>
    <w:rsid w:val="00D8389A"/>
    <w:rsid w:val="00D83EC1"/>
    <w:rsid w:val="00D85B7F"/>
    <w:rsid w:val="00D85CD1"/>
    <w:rsid w:val="00D85E1B"/>
    <w:rsid w:val="00D86774"/>
    <w:rsid w:val="00D870AA"/>
    <w:rsid w:val="00D910A2"/>
    <w:rsid w:val="00D9155A"/>
    <w:rsid w:val="00D917DD"/>
    <w:rsid w:val="00D928F4"/>
    <w:rsid w:val="00D92B63"/>
    <w:rsid w:val="00D94C1E"/>
    <w:rsid w:val="00D9549A"/>
    <w:rsid w:val="00D972B2"/>
    <w:rsid w:val="00D97554"/>
    <w:rsid w:val="00D97B01"/>
    <w:rsid w:val="00DA07E8"/>
    <w:rsid w:val="00DA1468"/>
    <w:rsid w:val="00DA1E9F"/>
    <w:rsid w:val="00DA4644"/>
    <w:rsid w:val="00DA4E5F"/>
    <w:rsid w:val="00DA7936"/>
    <w:rsid w:val="00DB1BCF"/>
    <w:rsid w:val="00DB313E"/>
    <w:rsid w:val="00DB3A34"/>
    <w:rsid w:val="00DB5575"/>
    <w:rsid w:val="00DB57B6"/>
    <w:rsid w:val="00DB603A"/>
    <w:rsid w:val="00DB7E64"/>
    <w:rsid w:val="00DC04BA"/>
    <w:rsid w:val="00DC1FB4"/>
    <w:rsid w:val="00DC2C40"/>
    <w:rsid w:val="00DC33AA"/>
    <w:rsid w:val="00DC602D"/>
    <w:rsid w:val="00DC6A2C"/>
    <w:rsid w:val="00DC7CBD"/>
    <w:rsid w:val="00DC7F79"/>
    <w:rsid w:val="00DD13A3"/>
    <w:rsid w:val="00DD3C4E"/>
    <w:rsid w:val="00DD43F6"/>
    <w:rsid w:val="00DD4586"/>
    <w:rsid w:val="00DD531B"/>
    <w:rsid w:val="00DD76A7"/>
    <w:rsid w:val="00DD79EC"/>
    <w:rsid w:val="00DE00C2"/>
    <w:rsid w:val="00DE1591"/>
    <w:rsid w:val="00DE1B00"/>
    <w:rsid w:val="00DE2C18"/>
    <w:rsid w:val="00DE36E3"/>
    <w:rsid w:val="00DE3903"/>
    <w:rsid w:val="00DE3CD6"/>
    <w:rsid w:val="00DE43F9"/>
    <w:rsid w:val="00DE6990"/>
    <w:rsid w:val="00DE7051"/>
    <w:rsid w:val="00DE76F9"/>
    <w:rsid w:val="00DE79FF"/>
    <w:rsid w:val="00DF01EC"/>
    <w:rsid w:val="00DF1C6F"/>
    <w:rsid w:val="00DF2729"/>
    <w:rsid w:val="00DF5065"/>
    <w:rsid w:val="00DF5550"/>
    <w:rsid w:val="00DF67F6"/>
    <w:rsid w:val="00DF7155"/>
    <w:rsid w:val="00E01474"/>
    <w:rsid w:val="00E01B3D"/>
    <w:rsid w:val="00E04A20"/>
    <w:rsid w:val="00E06FC8"/>
    <w:rsid w:val="00E0790A"/>
    <w:rsid w:val="00E105B7"/>
    <w:rsid w:val="00E11BBA"/>
    <w:rsid w:val="00E1378C"/>
    <w:rsid w:val="00E13C1D"/>
    <w:rsid w:val="00E14F15"/>
    <w:rsid w:val="00E15AC7"/>
    <w:rsid w:val="00E16106"/>
    <w:rsid w:val="00E16728"/>
    <w:rsid w:val="00E17779"/>
    <w:rsid w:val="00E20402"/>
    <w:rsid w:val="00E21476"/>
    <w:rsid w:val="00E214AC"/>
    <w:rsid w:val="00E30D1C"/>
    <w:rsid w:val="00E30ECA"/>
    <w:rsid w:val="00E32402"/>
    <w:rsid w:val="00E327A8"/>
    <w:rsid w:val="00E33940"/>
    <w:rsid w:val="00E34EF6"/>
    <w:rsid w:val="00E353D3"/>
    <w:rsid w:val="00E3617B"/>
    <w:rsid w:val="00E3685C"/>
    <w:rsid w:val="00E37D1E"/>
    <w:rsid w:val="00E420DC"/>
    <w:rsid w:val="00E428F2"/>
    <w:rsid w:val="00E42B0B"/>
    <w:rsid w:val="00E4357A"/>
    <w:rsid w:val="00E438CF"/>
    <w:rsid w:val="00E441A8"/>
    <w:rsid w:val="00E446BA"/>
    <w:rsid w:val="00E45E53"/>
    <w:rsid w:val="00E4606A"/>
    <w:rsid w:val="00E461AF"/>
    <w:rsid w:val="00E46B83"/>
    <w:rsid w:val="00E507B1"/>
    <w:rsid w:val="00E5092E"/>
    <w:rsid w:val="00E50A66"/>
    <w:rsid w:val="00E52689"/>
    <w:rsid w:val="00E52B00"/>
    <w:rsid w:val="00E5355D"/>
    <w:rsid w:val="00E545CC"/>
    <w:rsid w:val="00E54C54"/>
    <w:rsid w:val="00E55A1E"/>
    <w:rsid w:val="00E5772A"/>
    <w:rsid w:val="00E61E12"/>
    <w:rsid w:val="00E62513"/>
    <w:rsid w:val="00E62B3F"/>
    <w:rsid w:val="00E630D1"/>
    <w:rsid w:val="00E635EE"/>
    <w:rsid w:val="00E642FE"/>
    <w:rsid w:val="00E720DB"/>
    <w:rsid w:val="00E72428"/>
    <w:rsid w:val="00E74295"/>
    <w:rsid w:val="00E747E5"/>
    <w:rsid w:val="00E80121"/>
    <w:rsid w:val="00E80E44"/>
    <w:rsid w:val="00E81B14"/>
    <w:rsid w:val="00E83823"/>
    <w:rsid w:val="00E85099"/>
    <w:rsid w:val="00E85DC9"/>
    <w:rsid w:val="00E90695"/>
    <w:rsid w:val="00E9257A"/>
    <w:rsid w:val="00E93853"/>
    <w:rsid w:val="00E94B35"/>
    <w:rsid w:val="00E9547E"/>
    <w:rsid w:val="00E963F7"/>
    <w:rsid w:val="00E97ED9"/>
    <w:rsid w:val="00EA02D9"/>
    <w:rsid w:val="00EA2095"/>
    <w:rsid w:val="00EB0A06"/>
    <w:rsid w:val="00EB1192"/>
    <w:rsid w:val="00EB1554"/>
    <w:rsid w:val="00EB2DC8"/>
    <w:rsid w:val="00EB379F"/>
    <w:rsid w:val="00EB39D6"/>
    <w:rsid w:val="00EB430E"/>
    <w:rsid w:val="00EB5861"/>
    <w:rsid w:val="00EB6E4E"/>
    <w:rsid w:val="00EC104B"/>
    <w:rsid w:val="00EC1CEE"/>
    <w:rsid w:val="00EC1D71"/>
    <w:rsid w:val="00EC227F"/>
    <w:rsid w:val="00EC2458"/>
    <w:rsid w:val="00EC4708"/>
    <w:rsid w:val="00EC53B1"/>
    <w:rsid w:val="00EC75B9"/>
    <w:rsid w:val="00EC76F2"/>
    <w:rsid w:val="00ED3B48"/>
    <w:rsid w:val="00ED4B05"/>
    <w:rsid w:val="00ED56DF"/>
    <w:rsid w:val="00ED626D"/>
    <w:rsid w:val="00EE02A3"/>
    <w:rsid w:val="00EE3401"/>
    <w:rsid w:val="00EE43DE"/>
    <w:rsid w:val="00EE49F3"/>
    <w:rsid w:val="00EE5FF6"/>
    <w:rsid w:val="00EE69D6"/>
    <w:rsid w:val="00EE7183"/>
    <w:rsid w:val="00EE7362"/>
    <w:rsid w:val="00EF05F6"/>
    <w:rsid w:val="00EF0815"/>
    <w:rsid w:val="00EF0BDD"/>
    <w:rsid w:val="00EF0EBB"/>
    <w:rsid w:val="00EF1508"/>
    <w:rsid w:val="00EF1FDD"/>
    <w:rsid w:val="00EF266A"/>
    <w:rsid w:val="00EF4C14"/>
    <w:rsid w:val="00EF5759"/>
    <w:rsid w:val="00EF63CA"/>
    <w:rsid w:val="00EF6B55"/>
    <w:rsid w:val="00F0135A"/>
    <w:rsid w:val="00F05F36"/>
    <w:rsid w:val="00F07D8B"/>
    <w:rsid w:val="00F1075E"/>
    <w:rsid w:val="00F11A43"/>
    <w:rsid w:val="00F13576"/>
    <w:rsid w:val="00F15013"/>
    <w:rsid w:val="00F15614"/>
    <w:rsid w:val="00F15DF6"/>
    <w:rsid w:val="00F20EC6"/>
    <w:rsid w:val="00F21E24"/>
    <w:rsid w:val="00F239D7"/>
    <w:rsid w:val="00F25ECA"/>
    <w:rsid w:val="00F266B5"/>
    <w:rsid w:val="00F318B4"/>
    <w:rsid w:val="00F3413E"/>
    <w:rsid w:val="00F3484A"/>
    <w:rsid w:val="00F3517D"/>
    <w:rsid w:val="00F35AF7"/>
    <w:rsid w:val="00F37EE8"/>
    <w:rsid w:val="00F404E2"/>
    <w:rsid w:val="00F41EB8"/>
    <w:rsid w:val="00F43378"/>
    <w:rsid w:val="00F43389"/>
    <w:rsid w:val="00F457BB"/>
    <w:rsid w:val="00F46409"/>
    <w:rsid w:val="00F50946"/>
    <w:rsid w:val="00F516F4"/>
    <w:rsid w:val="00F51C7F"/>
    <w:rsid w:val="00F520EF"/>
    <w:rsid w:val="00F523D8"/>
    <w:rsid w:val="00F5499D"/>
    <w:rsid w:val="00F553FD"/>
    <w:rsid w:val="00F559A6"/>
    <w:rsid w:val="00F55EB1"/>
    <w:rsid w:val="00F5754E"/>
    <w:rsid w:val="00F67345"/>
    <w:rsid w:val="00F675F4"/>
    <w:rsid w:val="00F70600"/>
    <w:rsid w:val="00F70DEF"/>
    <w:rsid w:val="00F71E97"/>
    <w:rsid w:val="00F73239"/>
    <w:rsid w:val="00F7366C"/>
    <w:rsid w:val="00F737A5"/>
    <w:rsid w:val="00F74A39"/>
    <w:rsid w:val="00F74EBA"/>
    <w:rsid w:val="00F76B9D"/>
    <w:rsid w:val="00F76DAD"/>
    <w:rsid w:val="00F813D6"/>
    <w:rsid w:val="00F822DE"/>
    <w:rsid w:val="00F83736"/>
    <w:rsid w:val="00F84552"/>
    <w:rsid w:val="00F84C12"/>
    <w:rsid w:val="00F85744"/>
    <w:rsid w:val="00F8575D"/>
    <w:rsid w:val="00F85B6D"/>
    <w:rsid w:val="00F872CB"/>
    <w:rsid w:val="00F873E4"/>
    <w:rsid w:val="00F945CD"/>
    <w:rsid w:val="00F97199"/>
    <w:rsid w:val="00F974F6"/>
    <w:rsid w:val="00F9761D"/>
    <w:rsid w:val="00FA2939"/>
    <w:rsid w:val="00FA34F3"/>
    <w:rsid w:val="00FA4974"/>
    <w:rsid w:val="00FA4E3A"/>
    <w:rsid w:val="00FA5212"/>
    <w:rsid w:val="00FA5F10"/>
    <w:rsid w:val="00FB0646"/>
    <w:rsid w:val="00FB21B1"/>
    <w:rsid w:val="00FB277D"/>
    <w:rsid w:val="00FB37DC"/>
    <w:rsid w:val="00FB42D7"/>
    <w:rsid w:val="00FB4C2A"/>
    <w:rsid w:val="00FB52F5"/>
    <w:rsid w:val="00FB706E"/>
    <w:rsid w:val="00FC5FD9"/>
    <w:rsid w:val="00FD14D3"/>
    <w:rsid w:val="00FD4535"/>
    <w:rsid w:val="00FD4713"/>
    <w:rsid w:val="00FD7573"/>
    <w:rsid w:val="00FE081E"/>
    <w:rsid w:val="00FE29AB"/>
    <w:rsid w:val="00FE2ED2"/>
    <w:rsid w:val="00FF063C"/>
    <w:rsid w:val="00FF195A"/>
    <w:rsid w:val="00FF2746"/>
    <w:rsid w:val="00FF2C8B"/>
    <w:rsid w:val="00FF4D22"/>
    <w:rsid w:val="00FF564E"/>
    <w:rsid w:val="00FF716A"/>
    <w:rsid w:val="00FF735B"/>
    <w:rsid w:val="01D57634"/>
    <w:rsid w:val="0A4B57E2"/>
    <w:rsid w:val="0BF52FA0"/>
    <w:rsid w:val="10142F05"/>
    <w:rsid w:val="10EC0872"/>
    <w:rsid w:val="175A3CEF"/>
    <w:rsid w:val="1A037B71"/>
    <w:rsid w:val="1B3B4FB0"/>
    <w:rsid w:val="1DED0B5D"/>
    <w:rsid w:val="23164DB9"/>
    <w:rsid w:val="23446550"/>
    <w:rsid w:val="24174945"/>
    <w:rsid w:val="28703145"/>
    <w:rsid w:val="2C270FF1"/>
    <w:rsid w:val="34237336"/>
    <w:rsid w:val="34FB7D64"/>
    <w:rsid w:val="362C0724"/>
    <w:rsid w:val="3A282FB0"/>
    <w:rsid w:val="3AD925C9"/>
    <w:rsid w:val="420A6797"/>
    <w:rsid w:val="431D7CD6"/>
    <w:rsid w:val="43CE261E"/>
    <w:rsid w:val="44505472"/>
    <w:rsid w:val="47444D2B"/>
    <w:rsid w:val="52085B5A"/>
    <w:rsid w:val="56626E61"/>
    <w:rsid w:val="5B926D8C"/>
    <w:rsid w:val="5BFC58EB"/>
    <w:rsid w:val="60FF240D"/>
    <w:rsid w:val="62057662"/>
    <w:rsid w:val="62806B8B"/>
    <w:rsid w:val="6AD91087"/>
    <w:rsid w:val="734D5CF9"/>
    <w:rsid w:val="73F30483"/>
    <w:rsid w:val="75666069"/>
    <w:rsid w:val="7613496D"/>
    <w:rsid w:val="7D4B54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outlineLvl w:val="0"/>
    </w:pPr>
    <w:rPr>
      <w:b/>
      <w:bCs/>
      <w:sz w:val="24"/>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Document Map"/>
    <w:basedOn w:val="1"/>
    <w:semiHidden/>
    <w:qFormat/>
    <w:uiPriority w:val="0"/>
    <w:pPr>
      <w:shd w:val="clear" w:color="auto" w:fill="000080"/>
    </w:pPr>
  </w:style>
  <w:style w:type="paragraph" w:styleId="4">
    <w:name w:val="annotation text"/>
    <w:basedOn w:val="1"/>
    <w:semiHidden/>
    <w:unhideWhenUsed/>
    <w:uiPriority w:val="0"/>
    <w:pPr>
      <w:jc w:val="left"/>
    </w:pPr>
  </w:style>
  <w:style w:type="paragraph" w:styleId="5">
    <w:name w:val="Body Text Indent 2"/>
    <w:basedOn w:val="1"/>
    <w:qFormat/>
    <w:uiPriority w:val="0"/>
    <w:pPr>
      <w:ind w:left="720"/>
      <w:jc w:val="left"/>
    </w:pPr>
    <w:rPr>
      <w:rFonts w:eastAsia="PMingLiU"/>
      <w:sz w:val="24"/>
      <w:szCs w:val="20"/>
      <w:lang w:eastAsia="zh-TW"/>
    </w:rPr>
  </w:style>
  <w:style w:type="paragraph" w:styleId="6">
    <w:name w:val="Balloon Text"/>
    <w:basedOn w:val="1"/>
    <w:link w:val="15"/>
    <w:qFormat/>
    <w:uiPriority w:val="0"/>
    <w:rPr>
      <w:sz w:val="18"/>
      <w:szCs w:val="18"/>
    </w:rPr>
  </w:style>
  <w:style w:type="paragraph" w:styleId="7">
    <w:name w:val="footer"/>
    <w:basedOn w:val="1"/>
    <w:link w:val="13"/>
    <w:qFormat/>
    <w:uiPriority w:val="99"/>
    <w:pPr>
      <w:tabs>
        <w:tab w:val="center" w:pos="4153"/>
        <w:tab w:val="right" w:pos="8306"/>
      </w:tabs>
      <w:snapToGrid w:val="0"/>
      <w:jc w:val="left"/>
    </w:pPr>
    <w:rPr>
      <w:sz w:val="18"/>
      <w:szCs w:val="18"/>
    </w:rPr>
  </w:style>
  <w:style w:type="paragraph" w:styleId="8">
    <w:name w:val="header"/>
    <w:basedOn w:val="1"/>
    <w:qFormat/>
    <w:uiPriority w:val="0"/>
    <w:pPr>
      <w:tabs>
        <w:tab w:val="center" w:pos="4153"/>
        <w:tab w:val="right" w:pos="8306"/>
      </w:tabs>
      <w:snapToGrid w:val="0"/>
      <w:jc w:val="left"/>
    </w:pPr>
    <w:rPr>
      <w:rFonts w:eastAsia="PMingLiU"/>
      <w:sz w:val="20"/>
      <w:szCs w:val="20"/>
      <w:lang w:eastAsia="zh-TW"/>
    </w:rPr>
  </w:style>
  <w:style w:type="paragraph" w:styleId="9">
    <w:name w:val="Normal (Web)"/>
    <w:basedOn w:val="1"/>
    <w:qFormat/>
    <w:uiPriority w:val="0"/>
    <w:rPr>
      <w:rFonts w:ascii="Calibri" w:hAnsi="Calibri"/>
      <w:sz w:val="24"/>
    </w:rPr>
  </w:style>
  <w:style w:type="character" w:customStyle="1" w:styleId="12">
    <w:name w:val="def"/>
    <w:basedOn w:val="11"/>
    <w:qFormat/>
    <w:uiPriority w:val="0"/>
  </w:style>
  <w:style w:type="character" w:customStyle="1" w:styleId="13">
    <w:name w:val="页脚 字符"/>
    <w:link w:val="7"/>
    <w:qFormat/>
    <w:uiPriority w:val="99"/>
    <w:rPr>
      <w:kern w:val="2"/>
      <w:sz w:val="18"/>
      <w:szCs w:val="18"/>
    </w:rPr>
  </w:style>
  <w:style w:type="paragraph" w:styleId="14">
    <w:name w:val="List Paragraph"/>
    <w:basedOn w:val="1"/>
    <w:qFormat/>
    <w:uiPriority w:val="34"/>
    <w:pPr>
      <w:ind w:firstLine="420" w:firstLineChars="200"/>
    </w:pPr>
    <w:rPr>
      <w:rFonts w:ascii="Calibri" w:hAnsi="Calibri"/>
      <w:szCs w:val="22"/>
    </w:rPr>
  </w:style>
  <w:style w:type="character" w:customStyle="1" w:styleId="15">
    <w:name w:val="批注框文本 字符"/>
    <w:basedOn w:val="11"/>
    <w:link w:val="6"/>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emf"/><Relationship Id="rId8" Type="http://schemas.openxmlformats.org/officeDocument/2006/relationships/image" Target="media/image2.png"/><Relationship Id="rId7" Type="http://schemas.openxmlformats.org/officeDocument/2006/relationships/image" Target="media/image1.emf"/><Relationship Id="rId6" Type="http://schemas.openxmlformats.org/officeDocument/2006/relationships/theme" Target="theme/theme1.xml"/><Relationship Id="rId5" Type="http://schemas.openxmlformats.org/officeDocument/2006/relationships/footer" Target="footer1.xml"/><Relationship Id="rId4" Type="http://schemas.microsoft.com/office/2011/relationships/commentsExtended" Target="commentsExtended.xml"/><Relationship Id="rId30" Type="http://schemas.microsoft.com/office/2011/relationships/people" Target="people.xml"/><Relationship Id="rId3" Type="http://schemas.openxmlformats.org/officeDocument/2006/relationships/comments" Target="comments.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9.jpeg"/><Relationship Id="rId24" Type="http://schemas.openxmlformats.org/officeDocument/2006/relationships/image" Target="media/image18.png"/><Relationship Id="rId23" Type="http://schemas.openxmlformats.org/officeDocument/2006/relationships/image" Target="media/image17.emf"/><Relationship Id="rId22" Type="http://schemas.openxmlformats.org/officeDocument/2006/relationships/image" Target="media/image16.emf"/><Relationship Id="rId21" Type="http://schemas.openxmlformats.org/officeDocument/2006/relationships/image" Target="media/image15.emf"/><Relationship Id="rId20" Type="http://schemas.openxmlformats.org/officeDocument/2006/relationships/image" Target="media/image14.emf"/><Relationship Id="rId2" Type="http://schemas.openxmlformats.org/officeDocument/2006/relationships/settings" Target="settings.xml"/><Relationship Id="rId19" Type="http://schemas.openxmlformats.org/officeDocument/2006/relationships/image" Target="media/image13.emf"/><Relationship Id="rId18" Type="http://schemas.openxmlformats.org/officeDocument/2006/relationships/image" Target="media/image12.emf"/><Relationship Id="rId17" Type="http://schemas.openxmlformats.org/officeDocument/2006/relationships/image" Target="media/image11.emf"/><Relationship Id="rId16" Type="http://schemas.openxmlformats.org/officeDocument/2006/relationships/image" Target="media/image10.png"/><Relationship Id="rId15" Type="http://schemas.openxmlformats.org/officeDocument/2006/relationships/image" Target="media/image9.emf"/><Relationship Id="rId14" Type="http://schemas.openxmlformats.org/officeDocument/2006/relationships/image" Target="media/image8.emf"/><Relationship Id="rId13" Type="http://schemas.openxmlformats.org/officeDocument/2006/relationships/image" Target="media/image7.emf"/><Relationship Id="rId12" Type="http://schemas.openxmlformats.org/officeDocument/2006/relationships/image" Target="media/image6.emf"/><Relationship Id="rId11" Type="http://schemas.openxmlformats.org/officeDocument/2006/relationships/image" Target="media/image5.emf"/><Relationship Id="rId10" Type="http://schemas.openxmlformats.org/officeDocument/2006/relationships/image" Target="media/image4.emf"/><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393"/>
    <customShpInfo spid="_x0000_s2394"/>
    <customShpInfo spid="_x0000_s2164"/>
    <customShpInfo spid="_x0000_s2494"/>
    <customShpInfo spid="_x0000_s2398"/>
    <customShpInfo spid="_x0000_s2402"/>
    <customShpInfo spid="_x0000_s2401"/>
    <customShpInfo spid="_x0000_s2399"/>
    <customShpInfo spid="_x0000_s2496"/>
    <customShpInfo spid="_x0000_s2495"/>
    <customShpInfo spid="_x0000_s2497"/>
    <customShpInfo spid="_x0000_s2405"/>
    <customShpInfo spid="_x0000_s2500"/>
    <customShpInfo spid="_x0000_s2498"/>
    <customShpInfo spid="_x0000_s2411"/>
    <customShpInfo spid="_x0000_s2499"/>
    <customShpInfo spid="_x0000_s2526"/>
    <customShpInfo spid="_x0000_s2502"/>
    <customShpInfo spid="_x0000_s2501"/>
    <customShpInfo spid="_x0000_s2511"/>
    <customShpInfo spid="_x0000_s2503"/>
    <customShpInfo spid="_x0000_s2506"/>
    <customShpInfo spid="_x0000_s2512"/>
    <customShpInfo spid="_x0000_s2507"/>
    <customShpInfo spid="_x0000_s2514"/>
    <customShpInfo spid="_x0000_s2515"/>
    <customShpInfo spid="_x0000_s2504"/>
    <customShpInfo spid="_x0000_s2415"/>
    <customShpInfo spid="_x0000_s2516"/>
    <customShpInfo spid="_x0000_s2413"/>
    <customShpInfo spid="_x0000_s2527"/>
    <customShpInfo spid="_x0000_s2528"/>
    <customShpInfo spid="_x0000_s2529"/>
    <customShpInfo spid="_x0000_s2523"/>
    <customShpInfo spid="_x0000_s2209"/>
    <customShpInfo spid="_x0000_s221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7093DD-A22C-460F-B6BC-4770DDC64E83}">
  <ds:schemaRefs/>
</ds:datastoreItem>
</file>

<file path=docProps/app.xml><?xml version="1.0" encoding="utf-8"?>
<Properties xmlns="http://schemas.openxmlformats.org/officeDocument/2006/extended-properties" xmlns:vt="http://schemas.openxmlformats.org/officeDocument/2006/docPropsVTypes">
  <Template>Normal</Template>
  <Company>XiTongPan.Com</Company>
  <Pages>9</Pages>
  <Words>2063</Words>
  <Characters>2216</Characters>
  <Lines>16</Lines>
  <Paragraphs>4</Paragraphs>
  <TotalTime>1</TotalTime>
  <ScaleCrop>false</ScaleCrop>
  <LinksUpToDate>false</LinksUpToDate>
  <CharactersWithSpaces>2229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2019-12-23T05:45:00Z</dcterms:created>
  <dc:creator>USER</dc:creator>
  <cp:lastModifiedBy>YING</cp:lastModifiedBy>
  <cp:lastPrinted>2021-05-07T12:01:00Z</cp:lastPrinted>
  <dcterms:modified xsi:type="dcterms:W3CDTF">2026-07-17T07:15:24Z</dcterms:modified>
  <cp:revision>271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eyJoZGlkIjoiNDA2YTdjZDVkYzM4YzEyMWUyOWFmNTRjNmI5NzBjOGMiLCJ1c2VySWQiOiIyODQ0NzcwNTkifQ==</vt:lpwstr>
  </property>
  <property fmtid="{D5CDD505-2E9C-101B-9397-08002B2CF9AE}" pid="3" name="KSOProductBuildVer">
    <vt:lpwstr>2052-12.1.0.26895</vt:lpwstr>
  </property>
  <property fmtid="{D5CDD505-2E9C-101B-9397-08002B2CF9AE}" pid="4" name="ICV">
    <vt:lpwstr>9DA7C77753B44096BAE8F8C1BFFAE5FA_12</vt:lpwstr>
  </property>
</Properties>
</file>